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F7" w:rsidRDefault="00D52BF7" w:rsidP="00D52BF7">
      <w:pPr>
        <w:tabs>
          <w:tab w:val="left" w:pos="5391"/>
        </w:tabs>
        <w:rPr>
          <w:noProof w:val="0"/>
          <w:sz w:val="18"/>
          <w:szCs w:val="20"/>
          <w:u w:val="single"/>
        </w:rPr>
      </w:pPr>
      <w:r>
        <w:rPr>
          <w:b/>
          <w:bCs/>
          <w:noProof w:val="0"/>
          <w:sz w:val="18"/>
          <w:szCs w:val="18"/>
          <w:u w:val="single"/>
        </w:rPr>
        <w:t xml:space="preserve">Volume </w:t>
      </w:r>
      <w:proofErr w:type="gramStart"/>
      <w:r>
        <w:rPr>
          <w:b/>
          <w:bCs/>
          <w:noProof w:val="0"/>
          <w:sz w:val="18"/>
          <w:szCs w:val="18"/>
          <w:u w:val="single"/>
        </w:rPr>
        <w:t>5  -</w:t>
      </w:r>
      <w:proofErr w:type="gramEnd"/>
      <w:r>
        <w:rPr>
          <w:b/>
          <w:bCs/>
          <w:noProof w:val="0"/>
          <w:sz w:val="18"/>
          <w:szCs w:val="18"/>
          <w:u w:val="single"/>
        </w:rPr>
        <w:t xml:space="preserve"> # 25  -- </w:t>
      </w:r>
      <w:r>
        <w:rPr>
          <w:noProof w:val="0"/>
          <w:sz w:val="18"/>
          <w:szCs w:val="18"/>
          <w:u w:val="single"/>
        </w:rPr>
        <w:t xml:space="preserve"> © 2018 – </w:t>
      </w:r>
      <w:proofErr w:type="spellStart"/>
      <w:r>
        <w:rPr>
          <w:noProof w:val="0"/>
          <w:sz w:val="18"/>
          <w:szCs w:val="18"/>
          <w:u w:val="single"/>
        </w:rPr>
        <w:t>D.v.D</w:t>
      </w:r>
      <w:proofErr w:type="spellEnd"/>
      <w:r>
        <w:rPr>
          <w:noProof w:val="0"/>
          <w:sz w:val="18"/>
          <w:szCs w:val="18"/>
          <w:u w:val="single"/>
        </w:rPr>
        <w:t xml:space="preserve">.               -- </w:t>
      </w:r>
      <w:r>
        <w:rPr>
          <w:rFonts w:asciiTheme="majorBidi" w:hAnsiTheme="majorBidi" w:cstheme="majorBidi"/>
          <w:noProof w:val="0"/>
          <w:sz w:val="18"/>
          <w:szCs w:val="18"/>
          <w:u w:val="single"/>
        </w:rPr>
        <w:t xml:space="preserve">By </w:t>
      </w:r>
      <w:r>
        <w:rPr>
          <w:rFonts w:asciiTheme="majorBidi" w:hAnsiTheme="majorBidi" w:cstheme="majorBidi"/>
          <w:i/>
          <w:noProof w:val="0"/>
          <w:sz w:val="18"/>
          <w:szCs w:val="18"/>
          <w:u w:val="single"/>
        </w:rPr>
        <w:t>Dirk J. van Dalen</w:t>
      </w:r>
      <w:r>
        <w:rPr>
          <w:rFonts w:asciiTheme="majorBidi" w:hAnsiTheme="majorBidi" w:cstheme="majorBidi"/>
          <w:noProof w:val="0"/>
          <w:sz w:val="18"/>
          <w:szCs w:val="18"/>
          <w:u w:val="single"/>
        </w:rPr>
        <w:t xml:space="preserve">, </w:t>
      </w:r>
      <w:r>
        <w:rPr>
          <w:rFonts w:asciiTheme="majorBidi" w:hAnsiTheme="majorBidi" w:cstheme="majorBidi"/>
          <w:noProof w:val="0"/>
          <w:sz w:val="16"/>
          <w:szCs w:val="16"/>
          <w:u w:val="single"/>
        </w:rPr>
        <w:t>Ph.D</w:t>
      </w:r>
      <w:r>
        <w:rPr>
          <w:rFonts w:asciiTheme="majorBidi" w:hAnsiTheme="majorBidi" w:cstheme="majorBidi"/>
          <w:noProof w:val="0"/>
          <w:sz w:val="18"/>
          <w:szCs w:val="18"/>
          <w:u w:val="single"/>
        </w:rPr>
        <w:t>., Professor Emeritus, E.B.C. S.</w:t>
      </w:r>
      <w:r>
        <w:rPr>
          <w:noProof w:val="0"/>
          <w:sz w:val="18"/>
          <w:szCs w:val="20"/>
          <w:u w:val="single"/>
        </w:rPr>
        <w:t xml:space="preserve"> --                    </w:t>
      </w:r>
      <w:r>
        <w:rPr>
          <w:b/>
          <w:noProof w:val="0"/>
          <w:sz w:val="18"/>
          <w:szCs w:val="20"/>
          <w:u w:val="single"/>
        </w:rPr>
        <w:t xml:space="preserve"> – vabdalen3phd@gmail.com </w:t>
      </w:r>
    </w:p>
    <w:p w:rsidR="00D52BF7" w:rsidRDefault="00D52BF7" w:rsidP="000676A5">
      <w:pPr>
        <w:rPr>
          <w:noProof w:val="0"/>
          <w:color w:val="F2F2F2" w:themeColor="background1" w:themeShade="F2"/>
          <w:sz w:val="20"/>
          <w:szCs w:val="20"/>
        </w:rPr>
      </w:pPr>
      <w:r w:rsidRPr="000676A5">
        <w:rPr>
          <w:rFonts w:ascii="Matura MT Script Capitals" w:hAnsi="Matura MT Script Capitals"/>
          <w:i/>
          <w:iCs/>
          <w:emboss/>
          <w:noProof w:val="0"/>
          <w:color w:val="943634" w:themeColor="accent2" w:themeShade="BF"/>
          <w:sz w:val="96"/>
          <w:szCs w:val="96"/>
          <w:highlight w:val="lightGray"/>
        </w:rPr>
        <w:t>Shabbat</w:t>
      </w:r>
      <w:r w:rsidRPr="000676A5">
        <w:rPr>
          <w:rFonts w:ascii="Matura MT Script Capitals" w:hAnsi="Matura MT Script Capitals"/>
          <w:emboss/>
          <w:noProof w:val="0"/>
          <w:color w:val="943634" w:themeColor="accent2" w:themeShade="BF"/>
          <w:sz w:val="96"/>
          <w:szCs w:val="96"/>
          <w:highlight w:val="lightGray"/>
        </w:rPr>
        <w:t xml:space="preserve">  </w:t>
      </w:r>
      <w:r w:rsidRPr="000676A5">
        <w:rPr>
          <w:rFonts w:asciiTheme="majorBidi" w:hAnsiTheme="majorBidi" w:cstheme="majorBidi"/>
          <w:b/>
          <w:bCs/>
          <w:emboss/>
          <w:noProof w:val="0"/>
          <w:color w:val="943634" w:themeColor="accent2" w:themeShade="BF"/>
          <w:sz w:val="72"/>
          <w:szCs w:val="72"/>
          <w:highlight w:val="lightGray"/>
        </w:rPr>
        <w:sym w:font="Wingdings" w:char="0059"/>
      </w:r>
      <w:r w:rsidRPr="000676A5">
        <w:rPr>
          <w:rFonts w:asciiTheme="majorBidi" w:hAnsiTheme="majorBidi" w:cstheme="majorBidi"/>
          <w:b/>
          <w:bCs/>
          <w:noProof w:val="0"/>
          <w:color w:val="943634" w:themeColor="accent2" w:themeShade="BF"/>
          <w:sz w:val="72"/>
          <w:szCs w:val="72"/>
          <w:highlight w:val="lightGray"/>
        </w:rPr>
        <w:t xml:space="preserve"> </w:t>
      </w:r>
      <w:r w:rsidRPr="000676A5">
        <w:rPr>
          <w:emboss/>
          <w:noProof w:val="0"/>
          <w:color w:val="943634" w:themeColor="accent2" w:themeShade="BF"/>
          <w:sz w:val="56"/>
          <w:szCs w:val="56"/>
          <w:highlight w:val="lightGray"/>
        </w:rPr>
        <w:t xml:space="preserve">  </w:t>
      </w:r>
      <w:r w:rsidRPr="000676A5">
        <w:rPr>
          <w:rFonts w:ascii="Arial Black" w:hAnsi="Arial Black"/>
          <w:emboss/>
          <w:noProof w:val="0"/>
          <w:color w:val="943634" w:themeColor="accent2" w:themeShade="BF"/>
          <w:sz w:val="56"/>
          <w:szCs w:val="56"/>
          <w:highlight w:val="lightGray"/>
        </w:rPr>
        <w:t>Musings</w:t>
      </w:r>
      <w:r w:rsidRPr="000676A5">
        <w:rPr>
          <w:noProof w:val="0"/>
          <w:color w:val="943634" w:themeColor="accent2" w:themeShade="BF"/>
          <w:sz w:val="20"/>
          <w:szCs w:val="20"/>
          <w:highlight w:val="lightGray"/>
        </w:rPr>
        <w:t xml:space="preserve">          </w:t>
      </w:r>
      <w:r w:rsidRPr="000676A5">
        <w:rPr>
          <w:rFonts w:ascii="Arial Black" w:hAnsi="Arial Black"/>
          <w:emboss/>
          <w:noProof w:val="0"/>
          <w:color w:val="943634" w:themeColor="accent2" w:themeShade="BF"/>
          <w:sz w:val="40"/>
          <w:szCs w:val="40"/>
          <w:highlight w:val="lightGray"/>
        </w:rPr>
        <w:t>&lt;&gt;&lt;</w:t>
      </w:r>
      <w:r w:rsidRPr="000676A5">
        <w:rPr>
          <w:rFonts w:ascii="Arial Black" w:hAnsi="Arial Black"/>
          <w:emboss/>
          <w:noProof w:val="0"/>
          <w:color w:val="F2F2F2" w:themeColor="background1" w:themeShade="F2"/>
          <w:sz w:val="18"/>
          <w:szCs w:val="18"/>
          <w:highlight w:val="lightGray"/>
        </w:rPr>
        <w:t xml:space="preserve"> </w:t>
      </w:r>
      <w:r w:rsidRPr="000676A5">
        <w:rPr>
          <w:noProof w:val="0"/>
          <w:color w:val="F2F2F2" w:themeColor="background1" w:themeShade="F2"/>
          <w:sz w:val="20"/>
          <w:szCs w:val="20"/>
          <w:highlight w:val="lightGray"/>
        </w:rPr>
        <w:t xml:space="preserve">       </w:t>
      </w:r>
      <w:r w:rsidR="000676A5" w:rsidRPr="000676A5">
        <w:rPr>
          <w:color w:val="F2F2F2" w:themeColor="background1" w:themeShade="F2"/>
          <w:sz w:val="20"/>
          <w:szCs w:val="20"/>
          <w:highlight w:val="lightGray"/>
        </w:rPr>
        <w:drawing>
          <wp:inline distT="0" distB="0" distL="0" distR="0">
            <wp:extent cx="953177" cy="1165860"/>
            <wp:effectExtent l="19050" t="0" r="0" b="0"/>
            <wp:docPr id="23" name="Picture 7" descr="https://staticapp.icpsc.com/icp/loadimage.php/mogile/261268/1238a78cdaee04ef591fb83830f5478f/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app.icpsc.com/icp/loadimage.php/mogile/261268/1238a78cdaee04ef591fb83830f5478f/image/jpeg"/>
                    <pic:cNvPicPr>
                      <a:picLocks noChangeAspect="1" noChangeArrowheads="1"/>
                    </pic:cNvPicPr>
                  </pic:nvPicPr>
                  <pic:blipFill>
                    <a:blip r:embed="rId4" cstate="print"/>
                    <a:srcRect/>
                    <a:stretch>
                      <a:fillRect/>
                    </a:stretch>
                  </pic:blipFill>
                  <pic:spPr bwMode="auto">
                    <a:xfrm>
                      <a:off x="0" y="0"/>
                      <a:ext cx="953177" cy="1165860"/>
                    </a:xfrm>
                    <a:prstGeom prst="rect">
                      <a:avLst/>
                    </a:prstGeom>
                    <a:noFill/>
                    <a:ln w="9525">
                      <a:noFill/>
                      <a:miter lim="800000"/>
                      <a:headEnd/>
                      <a:tailEnd/>
                    </a:ln>
                  </pic:spPr>
                </pic:pic>
              </a:graphicData>
            </a:graphic>
          </wp:inline>
        </w:drawing>
      </w:r>
      <w:r>
        <w:rPr>
          <w:noProof w:val="0"/>
          <w:color w:val="F2F2F2" w:themeColor="background1" w:themeShade="F2"/>
          <w:sz w:val="20"/>
          <w:szCs w:val="20"/>
        </w:rPr>
        <w:t xml:space="preserve">  </w:t>
      </w:r>
    </w:p>
    <w:p w:rsidR="00D52BF7" w:rsidRDefault="00D52BF7" w:rsidP="00D52BF7">
      <w:pPr>
        <w:rPr>
          <w:noProof w:val="0"/>
          <w:color w:val="00B050"/>
          <w:sz w:val="6"/>
          <w:szCs w:val="6"/>
        </w:rPr>
      </w:pPr>
      <w:r>
        <w:rPr>
          <w:noProof w:val="0"/>
          <w:color w:val="00B050"/>
          <w:sz w:val="6"/>
          <w:szCs w:val="6"/>
          <w:highlight w:val="blue"/>
        </w:rPr>
        <w:t>…………………………………………………………………………………………………………………………………………………………………………………………………………………………………………………………………………………………………………………………………………………………………………………………………………………………………………………………………………………………………………………………………………………………………………………………………………………………………………………………………………………………………………………….</w:t>
      </w:r>
    </w:p>
    <w:p w:rsidR="00D52BF7" w:rsidRDefault="00D52BF7" w:rsidP="002F7B7B">
      <w:pPr>
        <w:pBdr>
          <w:bottom w:val="single" w:sz="4" w:space="1" w:color="auto"/>
        </w:pBdr>
        <w:jc w:val="center"/>
        <w:rPr>
          <w:rFonts w:asciiTheme="majorBidi" w:hAnsiTheme="majorBidi" w:cs="David"/>
          <w:bCs/>
          <w:noProof w:val="0"/>
          <w:sz w:val="16"/>
          <w:szCs w:val="16"/>
        </w:rPr>
      </w:pPr>
      <w:r w:rsidRPr="002F7B7B">
        <w:rPr>
          <w:b/>
          <w:noProof w:val="0"/>
          <w:sz w:val="18"/>
          <w:szCs w:val="18"/>
        </w:rPr>
        <w:t>Weekend of Adar 23, 5778 – March 10, 2018 -</w:t>
      </w:r>
      <w:r w:rsidR="009302F7" w:rsidRPr="009302F7">
        <w:rPr>
          <w:b/>
          <w:noProof w:val="0"/>
          <w:sz w:val="20"/>
          <w:szCs w:val="20"/>
        </w:rPr>
        <w:t xml:space="preserve">      </w:t>
      </w:r>
      <w:proofErr w:type="gramStart"/>
      <w:r w:rsidR="009302F7" w:rsidRPr="002F7B7B">
        <w:rPr>
          <w:rFonts w:ascii="Arial" w:hAnsi="Arial" w:cs="Arial"/>
          <w:b/>
          <w:noProof w:val="0"/>
          <w:rtl/>
        </w:rPr>
        <w:t>פּקּ</w:t>
      </w:r>
      <w:r w:rsidR="009302F7" w:rsidRPr="002F7B7B">
        <w:rPr>
          <w:rFonts w:cs="David" w:hint="cs"/>
          <w:b/>
          <w:noProof w:val="0"/>
          <w:rtl/>
        </w:rPr>
        <w:t>ו</w:t>
      </w:r>
      <w:r w:rsidR="009302F7" w:rsidRPr="002F7B7B">
        <w:rPr>
          <w:rFonts w:ascii="Arial" w:hAnsi="Arial" w:cs="Arial"/>
          <w:b/>
          <w:noProof w:val="0"/>
          <w:rtl/>
        </w:rPr>
        <w:t>דּ</w:t>
      </w:r>
      <w:r w:rsidR="009302F7" w:rsidRPr="002F7B7B">
        <w:rPr>
          <w:rFonts w:cs="David" w:hint="cs"/>
          <w:b/>
          <w:noProof w:val="0"/>
          <w:rtl/>
        </w:rPr>
        <w:t>י</w:t>
      </w:r>
      <w:r w:rsidR="009302F7" w:rsidRPr="009302F7">
        <w:rPr>
          <w:b/>
          <w:noProof w:val="0"/>
          <w:sz w:val="20"/>
          <w:szCs w:val="20"/>
        </w:rPr>
        <w:t xml:space="preserve">  </w:t>
      </w:r>
      <w:r w:rsidR="009302F7" w:rsidRPr="009302F7">
        <w:rPr>
          <w:rFonts w:cs="David" w:hint="cs"/>
          <w:b/>
          <w:noProof w:val="0"/>
          <w:rtl/>
        </w:rPr>
        <w:t>ו</w:t>
      </w:r>
      <w:r w:rsidR="009302F7">
        <w:rPr>
          <w:rFonts w:cs="David" w:hint="cs"/>
          <w:b/>
          <w:noProof w:val="0"/>
          <w:rtl/>
        </w:rPr>
        <w:t>יקּהל</w:t>
      </w:r>
      <w:proofErr w:type="gramEnd"/>
      <w:r w:rsidR="009302F7" w:rsidRPr="009302F7">
        <w:rPr>
          <w:b/>
          <w:noProof w:val="0"/>
          <w:sz w:val="10"/>
          <w:szCs w:val="10"/>
        </w:rPr>
        <w:t xml:space="preserve"> </w:t>
      </w:r>
      <w:r w:rsidRPr="009302F7">
        <w:rPr>
          <w:b/>
          <w:noProof w:val="0"/>
          <w:sz w:val="10"/>
          <w:szCs w:val="10"/>
        </w:rPr>
        <w:t xml:space="preserve"> </w:t>
      </w:r>
      <w:r>
        <w:rPr>
          <w:b/>
          <w:noProof w:val="0"/>
          <w:sz w:val="10"/>
          <w:szCs w:val="10"/>
        </w:rPr>
        <w:t xml:space="preserve"> </w:t>
      </w:r>
      <w:r w:rsidRPr="002F7B7B">
        <w:rPr>
          <w:rFonts w:asciiTheme="majorBidi" w:hAnsiTheme="majorBidi" w:cs="David"/>
          <w:bCs/>
          <w:noProof w:val="0"/>
          <w:sz w:val="18"/>
          <w:szCs w:val="18"/>
        </w:rPr>
        <w:t>[</w:t>
      </w:r>
      <w:proofErr w:type="spellStart"/>
      <w:r w:rsidRPr="002F7B7B">
        <w:rPr>
          <w:rFonts w:asciiTheme="majorBidi" w:hAnsiTheme="majorBidi" w:cs="David"/>
          <w:bCs/>
          <w:noProof w:val="0"/>
          <w:sz w:val="18"/>
          <w:szCs w:val="18"/>
        </w:rPr>
        <w:t>Vayakhel</w:t>
      </w:r>
      <w:proofErr w:type="spellEnd"/>
      <w:r w:rsidRPr="002F7B7B">
        <w:rPr>
          <w:rFonts w:asciiTheme="majorBidi" w:hAnsiTheme="majorBidi" w:cs="David"/>
          <w:bCs/>
          <w:noProof w:val="0"/>
          <w:sz w:val="18"/>
          <w:szCs w:val="18"/>
        </w:rPr>
        <w:t xml:space="preserve"> - </w:t>
      </w:r>
      <w:proofErr w:type="spellStart"/>
      <w:r w:rsidRPr="002F7B7B">
        <w:rPr>
          <w:rFonts w:asciiTheme="majorBidi" w:hAnsiTheme="majorBidi" w:cs="David"/>
          <w:bCs/>
          <w:noProof w:val="0"/>
          <w:sz w:val="18"/>
          <w:szCs w:val="18"/>
        </w:rPr>
        <w:t>Pekudei</w:t>
      </w:r>
      <w:proofErr w:type="spellEnd"/>
      <w:r w:rsidRPr="002F7B7B">
        <w:rPr>
          <w:rFonts w:asciiTheme="majorBidi" w:hAnsiTheme="majorBidi" w:cs="David"/>
          <w:bCs/>
          <w:noProof w:val="0"/>
          <w:sz w:val="18"/>
          <w:szCs w:val="18"/>
        </w:rPr>
        <w:t xml:space="preserve">] </w:t>
      </w:r>
      <w:r w:rsidR="002F7B7B" w:rsidRPr="002F7B7B">
        <w:rPr>
          <w:rFonts w:asciiTheme="majorBidi" w:hAnsiTheme="majorBidi" w:cs="David"/>
          <w:bCs/>
          <w:noProof w:val="0"/>
          <w:sz w:val="18"/>
          <w:szCs w:val="18"/>
        </w:rPr>
        <w:t>Exodus 35: 1 – 38: 20</w:t>
      </w:r>
    </w:p>
    <w:p w:rsidR="00D52BF7" w:rsidRDefault="00D52BF7" w:rsidP="00D52BF7">
      <w:pPr>
        <w:pBdr>
          <w:bottom w:val="single" w:sz="4" w:space="1" w:color="auto"/>
        </w:pBdr>
        <w:rPr>
          <w:rFonts w:asciiTheme="majorBidi" w:hAnsiTheme="majorBidi" w:cstheme="majorBidi"/>
          <w:bCs/>
          <w:noProof w:val="0"/>
          <w:sz w:val="2"/>
          <w:szCs w:val="2"/>
        </w:rPr>
      </w:pPr>
    </w:p>
    <w:p w:rsidR="00D52BF7" w:rsidRDefault="00D52BF7" w:rsidP="00D52BF7">
      <w:pPr>
        <w:rPr>
          <w:rFonts w:asciiTheme="majorBidi" w:hAnsiTheme="majorBidi" w:cstheme="majorBidi"/>
          <w:bCs/>
          <w:noProof w:val="0"/>
          <w:sz w:val="2"/>
          <w:szCs w:val="2"/>
        </w:rPr>
        <w:sectPr w:rsidR="00D52BF7">
          <w:pgSz w:w="12240" w:h="15840"/>
          <w:pgMar w:top="432" w:right="720" w:bottom="821" w:left="720" w:header="720" w:footer="720" w:gutter="0"/>
          <w:cols w:space="720"/>
        </w:sectPr>
      </w:pPr>
    </w:p>
    <w:p w:rsidR="00D52BF7" w:rsidRDefault="00D52BF7" w:rsidP="00D52BF7">
      <w:pPr>
        <w:rPr>
          <w:rFonts w:asciiTheme="majorBidi" w:hAnsiTheme="majorBidi" w:cstheme="majorBidi"/>
          <w:bCs/>
          <w:noProof w:val="0"/>
          <w:sz w:val="2"/>
          <w:szCs w:val="2"/>
        </w:rPr>
        <w:sectPr w:rsidR="00D52BF7" w:rsidSect="00D52BF7">
          <w:type w:val="continuous"/>
          <w:pgSz w:w="12240" w:h="15840"/>
          <w:pgMar w:top="432" w:right="720" w:bottom="821" w:left="720" w:header="720" w:footer="720" w:gutter="0"/>
          <w:cols w:num="3" w:space="720"/>
        </w:sectPr>
      </w:pPr>
    </w:p>
    <w:p w:rsidR="00D52BF7" w:rsidRDefault="00D52BF7" w:rsidP="00D52BF7">
      <w:pPr>
        <w:rPr>
          <w:rFonts w:asciiTheme="majorBidi" w:hAnsiTheme="majorBidi" w:cstheme="majorBidi"/>
          <w:bCs/>
          <w:noProof w:val="0"/>
          <w:sz w:val="2"/>
          <w:szCs w:val="2"/>
        </w:rPr>
      </w:pPr>
    </w:p>
    <w:p w:rsidR="005F14A1" w:rsidRDefault="005F14A1" w:rsidP="005F14A1">
      <w:pPr>
        <w:rPr>
          <w:rFonts w:asciiTheme="majorBidi" w:hAnsiTheme="majorBidi" w:cstheme="majorBidi"/>
          <w:bCs/>
          <w:noProof w:val="0"/>
          <w:sz w:val="2"/>
          <w:szCs w:val="2"/>
        </w:rPr>
        <w:sectPr w:rsidR="005F14A1">
          <w:type w:val="continuous"/>
          <w:pgSz w:w="12240" w:h="15840"/>
          <w:pgMar w:top="432" w:right="720" w:bottom="821" w:left="720" w:header="720" w:footer="720" w:gutter="0"/>
          <w:cols w:num="3" w:space="720"/>
        </w:sectPr>
      </w:pPr>
    </w:p>
    <w:p w:rsidR="005F14A1" w:rsidRPr="000676A5" w:rsidRDefault="005F14A1" w:rsidP="005F14A1">
      <w:pPr>
        <w:jc w:val="center"/>
        <w:rPr>
          <w:rFonts w:asciiTheme="majorBidi" w:hAnsiTheme="majorBidi" w:cs="David"/>
          <w:bCs/>
          <w:noProof w:val="0"/>
          <w:sz w:val="10"/>
          <w:szCs w:val="10"/>
        </w:rPr>
      </w:pPr>
    </w:p>
    <w:p w:rsidR="009642B1" w:rsidRDefault="009642B1" w:rsidP="005F14A1">
      <w:pPr>
        <w:jc w:val="center"/>
        <w:rPr>
          <w:rFonts w:asciiTheme="majorBidi" w:hAnsiTheme="majorBidi" w:cs="David"/>
          <w:b/>
          <w:noProof w:val="0"/>
          <w:sz w:val="24"/>
          <w:szCs w:val="24"/>
          <w:u w:val="single"/>
        </w:rPr>
        <w:sectPr w:rsidR="009642B1" w:rsidSect="00D52BF7">
          <w:type w:val="continuous"/>
          <w:pgSz w:w="12240" w:h="15840"/>
          <w:pgMar w:top="432" w:right="720" w:bottom="821" w:left="720" w:header="720" w:footer="720" w:gutter="0"/>
          <w:cols w:num="3" w:space="720"/>
        </w:sectPr>
      </w:pPr>
    </w:p>
    <w:p w:rsidR="005F14A1" w:rsidRDefault="005F14A1" w:rsidP="005F14A1">
      <w:pPr>
        <w:jc w:val="center"/>
        <w:rPr>
          <w:rFonts w:asciiTheme="majorBidi" w:hAnsiTheme="majorBidi" w:cs="David"/>
          <w:b/>
          <w:noProof w:val="0"/>
          <w:sz w:val="24"/>
          <w:szCs w:val="24"/>
          <w:u w:val="single"/>
        </w:rPr>
      </w:pPr>
      <w:proofErr w:type="spellStart"/>
      <w:r w:rsidRPr="005F14A1">
        <w:rPr>
          <w:rFonts w:asciiTheme="majorBidi" w:hAnsiTheme="majorBidi" w:cs="David"/>
          <w:b/>
          <w:noProof w:val="0"/>
          <w:sz w:val="24"/>
          <w:szCs w:val="24"/>
          <w:u w:val="single"/>
        </w:rPr>
        <w:lastRenderedPageBreak/>
        <w:t>Vayakhel</w:t>
      </w:r>
      <w:proofErr w:type="spellEnd"/>
    </w:p>
    <w:p w:rsidR="000676A5" w:rsidRPr="000676A5" w:rsidRDefault="000676A5" w:rsidP="005F14A1">
      <w:pPr>
        <w:jc w:val="center"/>
        <w:rPr>
          <w:rFonts w:asciiTheme="majorBidi" w:hAnsiTheme="majorBidi" w:cstheme="majorBidi"/>
          <w:b/>
          <w:i/>
          <w:iCs/>
          <w:noProof w:val="0"/>
          <w:color w:val="00B050"/>
          <w:sz w:val="16"/>
          <w:szCs w:val="16"/>
          <w:u w:val="single"/>
        </w:rPr>
      </w:pPr>
    </w:p>
    <w:p w:rsidR="005F14A1" w:rsidRPr="005F14A1" w:rsidRDefault="005F14A1" w:rsidP="005F14A1">
      <w:pPr>
        <w:ind w:right="-300"/>
        <w:jc w:val="center"/>
        <w:rPr>
          <w:rFonts w:asciiTheme="majorBidi" w:hAnsiTheme="majorBidi" w:cstheme="majorBidi"/>
          <w:b/>
          <w:i/>
          <w:iCs/>
          <w:noProof w:val="0"/>
          <w:color w:val="00B050"/>
          <w:sz w:val="24"/>
          <w:szCs w:val="24"/>
        </w:rPr>
      </w:pPr>
      <w:r w:rsidRPr="005F14A1">
        <w:rPr>
          <w:rFonts w:asciiTheme="majorBidi" w:hAnsiTheme="majorBidi" w:cstheme="majorBidi"/>
          <w:b/>
          <w:i/>
          <w:iCs/>
          <w:noProof w:val="0"/>
          <w:color w:val="00B050"/>
          <w:sz w:val="24"/>
          <w:szCs w:val="24"/>
        </w:rPr>
        <w:t xml:space="preserve">“Then Moshe gathered all the congregation of the children </w:t>
      </w:r>
      <w:r w:rsidR="00E63A13">
        <w:rPr>
          <w:rFonts w:asciiTheme="majorBidi" w:hAnsiTheme="majorBidi" w:cstheme="majorBidi"/>
          <w:b/>
          <w:i/>
          <w:iCs/>
          <w:noProof w:val="0"/>
          <w:color w:val="00B050"/>
          <w:sz w:val="24"/>
          <w:szCs w:val="24"/>
        </w:rPr>
        <w:t xml:space="preserve">of </w:t>
      </w:r>
      <w:r w:rsidRPr="005F14A1">
        <w:rPr>
          <w:rFonts w:asciiTheme="majorBidi" w:hAnsiTheme="majorBidi" w:cstheme="majorBidi"/>
          <w:b/>
          <w:i/>
          <w:iCs/>
          <w:noProof w:val="0"/>
          <w:color w:val="00B050"/>
          <w:sz w:val="24"/>
          <w:szCs w:val="24"/>
        </w:rPr>
        <w:t>Israel together, and said to</w:t>
      </w:r>
    </w:p>
    <w:p w:rsidR="005F14A1" w:rsidRDefault="005F14A1" w:rsidP="005F14A1">
      <w:pPr>
        <w:ind w:left="90" w:right="-300"/>
        <w:jc w:val="center"/>
        <w:rPr>
          <w:rFonts w:asciiTheme="majorBidi" w:hAnsiTheme="majorBidi" w:cs="David"/>
          <w:b/>
          <w:noProof w:val="0"/>
          <w:u w:val="single"/>
        </w:rPr>
      </w:pPr>
      <w:proofErr w:type="gramStart"/>
      <w:r w:rsidRPr="005F14A1">
        <w:rPr>
          <w:rFonts w:asciiTheme="majorBidi" w:hAnsiTheme="majorBidi" w:cstheme="majorBidi"/>
          <w:b/>
          <w:i/>
          <w:iCs/>
          <w:noProof w:val="0"/>
          <w:color w:val="00B050"/>
          <w:sz w:val="24"/>
          <w:szCs w:val="24"/>
        </w:rPr>
        <w:t>them</w:t>
      </w:r>
      <w:proofErr w:type="gramEnd"/>
      <w:r w:rsidRPr="005F14A1">
        <w:rPr>
          <w:rFonts w:asciiTheme="majorBidi" w:hAnsiTheme="majorBidi" w:cstheme="majorBidi"/>
          <w:b/>
          <w:i/>
          <w:iCs/>
          <w:noProof w:val="0"/>
          <w:color w:val="00B050"/>
          <w:sz w:val="24"/>
          <w:szCs w:val="24"/>
        </w:rPr>
        <w:t>, ‘these are the words which the L</w:t>
      </w:r>
      <w:r w:rsidRPr="005F14A1">
        <w:rPr>
          <w:rFonts w:asciiTheme="majorBidi" w:hAnsiTheme="majorBidi" w:cstheme="majorBidi"/>
          <w:b/>
          <w:i/>
          <w:iCs/>
          <w:noProof w:val="0"/>
          <w:color w:val="00B050"/>
          <w:sz w:val="18"/>
          <w:szCs w:val="18"/>
        </w:rPr>
        <w:t>ORD</w:t>
      </w:r>
      <w:r w:rsidRPr="005F14A1">
        <w:rPr>
          <w:rFonts w:asciiTheme="majorBidi" w:hAnsiTheme="majorBidi" w:cstheme="majorBidi"/>
          <w:b/>
          <w:i/>
          <w:iCs/>
          <w:noProof w:val="0"/>
          <w:color w:val="00B050"/>
          <w:sz w:val="24"/>
          <w:szCs w:val="24"/>
        </w:rPr>
        <w:t xml:space="preserve"> has commanded you to do.’”</w:t>
      </w:r>
    </w:p>
    <w:p w:rsidR="005F14A1" w:rsidRPr="005F14A1" w:rsidRDefault="005F14A1" w:rsidP="005F14A1">
      <w:pPr>
        <w:ind w:left="90" w:right="-300"/>
        <w:jc w:val="center"/>
        <w:rPr>
          <w:rFonts w:asciiTheme="majorBidi" w:hAnsiTheme="majorBidi" w:cs="David"/>
          <w:bCs/>
          <w:noProof w:val="0"/>
        </w:rPr>
      </w:pPr>
      <w:r w:rsidRPr="005F14A1">
        <w:rPr>
          <w:rFonts w:asciiTheme="majorBidi" w:hAnsiTheme="majorBidi" w:cs="David"/>
          <w:bCs/>
          <w:noProof w:val="0"/>
        </w:rPr>
        <w:t>-- Exodus 35: 1 --</w:t>
      </w:r>
    </w:p>
    <w:p w:rsidR="005F14A1" w:rsidRDefault="005F14A1" w:rsidP="005F14A1">
      <w:pPr>
        <w:ind w:left="90" w:right="-300"/>
        <w:jc w:val="center"/>
        <w:rPr>
          <w:rFonts w:asciiTheme="majorBidi" w:hAnsiTheme="majorBidi" w:cs="David"/>
          <w:b/>
          <w:noProof w:val="0"/>
          <w:u w:val="single"/>
        </w:rPr>
      </w:pPr>
    </w:p>
    <w:p w:rsidR="003F4B1E" w:rsidRDefault="00CD5665" w:rsidP="00D55B54">
      <w:pPr>
        <w:ind w:right="-300" w:firstLine="270"/>
        <w:jc w:val="both"/>
        <w:rPr>
          <w:rFonts w:asciiTheme="majorBidi" w:hAnsiTheme="majorBidi" w:cs="David"/>
          <w:bCs/>
          <w:noProof w:val="0"/>
          <w:sz w:val="24"/>
          <w:szCs w:val="24"/>
        </w:rPr>
      </w:pPr>
      <w:r>
        <w:rPr>
          <w:rFonts w:asciiTheme="majorBidi" w:hAnsiTheme="majorBidi" w:cs="David"/>
          <w:bCs/>
          <w:noProof w:val="0"/>
          <w:sz w:val="24"/>
          <w:szCs w:val="24"/>
        </w:rPr>
        <w:t xml:space="preserve">We are so blessed, when we want people to </w:t>
      </w:r>
      <w:r w:rsidR="003F4B1E">
        <w:rPr>
          <w:rFonts w:asciiTheme="majorBidi" w:hAnsiTheme="majorBidi" w:cs="David"/>
          <w:bCs/>
          <w:noProof w:val="0"/>
          <w:sz w:val="24"/>
          <w:szCs w:val="24"/>
        </w:rPr>
        <w:t>gather</w:t>
      </w:r>
      <w:r>
        <w:rPr>
          <w:rFonts w:asciiTheme="majorBidi" w:hAnsiTheme="majorBidi" w:cs="David"/>
          <w:bCs/>
          <w:noProof w:val="0"/>
          <w:sz w:val="24"/>
          <w:szCs w:val="24"/>
        </w:rPr>
        <w:t xml:space="preserve"> together we send them all an e-mail and, depending on how many people will read it and consider it worth their while, they may show up. O</w:t>
      </w:r>
      <w:r w:rsidR="003F4B1E">
        <w:rPr>
          <w:rFonts w:asciiTheme="majorBidi" w:hAnsiTheme="majorBidi" w:cs="David"/>
          <w:bCs/>
          <w:noProof w:val="0"/>
          <w:sz w:val="24"/>
          <w:szCs w:val="24"/>
        </w:rPr>
        <w:t>r</w:t>
      </w:r>
      <w:r>
        <w:rPr>
          <w:rFonts w:asciiTheme="majorBidi" w:hAnsiTheme="majorBidi" w:cs="David"/>
          <w:bCs/>
          <w:noProof w:val="0"/>
          <w:sz w:val="24"/>
          <w:szCs w:val="24"/>
        </w:rPr>
        <w:t xml:space="preserve"> we could simply call them by phone but, that’s really not so </w:t>
      </w:r>
      <w:r w:rsidR="003F4B1E">
        <w:rPr>
          <w:rFonts w:asciiTheme="majorBidi" w:hAnsiTheme="majorBidi" w:cs="David"/>
          <w:bCs/>
          <w:noProof w:val="0"/>
          <w:sz w:val="24"/>
          <w:szCs w:val="24"/>
        </w:rPr>
        <w:t>simple</w:t>
      </w:r>
      <w:r>
        <w:rPr>
          <w:rFonts w:asciiTheme="majorBidi" w:hAnsiTheme="majorBidi" w:cs="David"/>
          <w:bCs/>
          <w:noProof w:val="0"/>
          <w:sz w:val="24"/>
          <w:szCs w:val="24"/>
        </w:rPr>
        <w:t xml:space="preserve"> be</w:t>
      </w:r>
      <w:r w:rsidR="003F4B1E">
        <w:rPr>
          <w:rFonts w:asciiTheme="majorBidi" w:hAnsiTheme="majorBidi" w:cs="David"/>
          <w:bCs/>
          <w:noProof w:val="0"/>
          <w:sz w:val="24"/>
          <w:szCs w:val="24"/>
        </w:rPr>
        <w:t>c</w:t>
      </w:r>
      <w:r>
        <w:rPr>
          <w:rFonts w:asciiTheme="majorBidi" w:hAnsiTheme="majorBidi" w:cs="David"/>
          <w:bCs/>
          <w:noProof w:val="0"/>
          <w:sz w:val="24"/>
          <w:szCs w:val="24"/>
        </w:rPr>
        <w:t>ause you m</w:t>
      </w:r>
      <w:r w:rsidR="003F4B1E">
        <w:rPr>
          <w:rFonts w:asciiTheme="majorBidi" w:hAnsiTheme="majorBidi" w:cs="David"/>
          <w:bCs/>
          <w:noProof w:val="0"/>
          <w:sz w:val="24"/>
          <w:szCs w:val="24"/>
        </w:rPr>
        <w:t>ay need to call them individually</w:t>
      </w:r>
      <w:r>
        <w:rPr>
          <w:rFonts w:asciiTheme="majorBidi" w:hAnsiTheme="majorBidi" w:cs="David"/>
          <w:bCs/>
          <w:noProof w:val="0"/>
          <w:sz w:val="24"/>
          <w:szCs w:val="24"/>
        </w:rPr>
        <w:t xml:space="preserve"> (that was a few years ago). </w:t>
      </w:r>
      <w:r w:rsidR="003F4B1E">
        <w:rPr>
          <w:rFonts w:asciiTheme="majorBidi" w:hAnsiTheme="majorBidi" w:cs="David"/>
          <w:bCs/>
          <w:noProof w:val="0"/>
          <w:sz w:val="24"/>
          <w:szCs w:val="24"/>
        </w:rPr>
        <w:t xml:space="preserve">Since then we’ve had the </w:t>
      </w:r>
      <w:r>
        <w:rPr>
          <w:rFonts w:asciiTheme="majorBidi" w:hAnsiTheme="majorBidi" w:cs="David"/>
          <w:bCs/>
          <w:noProof w:val="0"/>
          <w:sz w:val="24"/>
          <w:szCs w:val="24"/>
        </w:rPr>
        <w:t>telephone tree where everybody who received the call would call the next three people on an established list. Currently we are able to call or send e-mail</w:t>
      </w:r>
      <w:r w:rsidR="003F4B1E">
        <w:rPr>
          <w:rFonts w:asciiTheme="majorBidi" w:hAnsiTheme="majorBidi" w:cs="David"/>
          <w:bCs/>
          <w:noProof w:val="0"/>
          <w:sz w:val="24"/>
          <w:szCs w:val="24"/>
        </w:rPr>
        <w:t>s</w:t>
      </w:r>
      <w:r>
        <w:rPr>
          <w:rFonts w:asciiTheme="majorBidi" w:hAnsiTheme="majorBidi" w:cs="David"/>
          <w:bCs/>
          <w:noProof w:val="0"/>
          <w:sz w:val="24"/>
          <w:szCs w:val="24"/>
        </w:rPr>
        <w:t xml:space="preserve"> by sending the message to a list</w:t>
      </w:r>
      <w:r w:rsidR="00D55B54">
        <w:rPr>
          <w:rFonts w:asciiTheme="majorBidi" w:hAnsiTheme="majorBidi" w:cs="David"/>
          <w:bCs/>
          <w:noProof w:val="0"/>
          <w:sz w:val="24"/>
          <w:szCs w:val="24"/>
        </w:rPr>
        <w:t xml:space="preserve"> or group</w:t>
      </w:r>
      <w:r>
        <w:rPr>
          <w:rFonts w:asciiTheme="majorBidi" w:hAnsiTheme="majorBidi" w:cs="David"/>
          <w:bCs/>
          <w:noProof w:val="0"/>
          <w:sz w:val="24"/>
          <w:szCs w:val="24"/>
        </w:rPr>
        <w:t xml:space="preserve"> and the miracle of </w:t>
      </w:r>
      <w:r w:rsidR="003F4B1E">
        <w:rPr>
          <w:rFonts w:asciiTheme="majorBidi" w:hAnsiTheme="majorBidi" w:cs="David"/>
          <w:bCs/>
          <w:noProof w:val="0"/>
          <w:sz w:val="24"/>
          <w:szCs w:val="24"/>
        </w:rPr>
        <w:t>“</w:t>
      </w:r>
      <w:proofErr w:type="spellStart"/>
      <w:r w:rsidR="003F4B1E">
        <w:rPr>
          <w:rFonts w:asciiTheme="majorBidi" w:hAnsiTheme="majorBidi" w:cs="David"/>
          <w:bCs/>
          <w:noProof w:val="0"/>
          <w:sz w:val="24"/>
          <w:szCs w:val="24"/>
        </w:rPr>
        <w:t>cyberma</w:t>
      </w:r>
      <w:r>
        <w:rPr>
          <w:rFonts w:asciiTheme="majorBidi" w:hAnsiTheme="majorBidi" w:cs="David"/>
          <w:bCs/>
          <w:noProof w:val="0"/>
          <w:sz w:val="24"/>
          <w:szCs w:val="24"/>
        </w:rPr>
        <w:t>tics</w:t>
      </w:r>
      <w:proofErr w:type="spellEnd"/>
      <w:r w:rsidR="003F4B1E">
        <w:rPr>
          <w:rFonts w:asciiTheme="majorBidi" w:hAnsiTheme="majorBidi" w:cs="David"/>
          <w:bCs/>
          <w:noProof w:val="0"/>
          <w:sz w:val="24"/>
          <w:szCs w:val="24"/>
        </w:rPr>
        <w:t>”</w:t>
      </w:r>
      <w:r>
        <w:rPr>
          <w:rFonts w:asciiTheme="majorBidi" w:hAnsiTheme="majorBidi" w:cs="David"/>
          <w:bCs/>
          <w:noProof w:val="0"/>
          <w:sz w:val="24"/>
          <w:szCs w:val="24"/>
        </w:rPr>
        <w:t xml:space="preserve"> </w:t>
      </w:r>
      <w:r w:rsidR="00D55B54">
        <w:rPr>
          <w:rFonts w:asciiTheme="majorBidi" w:hAnsiTheme="majorBidi" w:cs="David"/>
          <w:bCs/>
          <w:noProof w:val="0"/>
          <w:sz w:val="24"/>
          <w:szCs w:val="24"/>
        </w:rPr>
        <w:t>does the rest.</w:t>
      </w:r>
    </w:p>
    <w:p w:rsidR="00D55B54" w:rsidRDefault="00D55B54" w:rsidP="00D55B54">
      <w:pPr>
        <w:ind w:right="-300" w:firstLine="270"/>
        <w:jc w:val="both"/>
        <w:rPr>
          <w:rFonts w:asciiTheme="majorBidi" w:hAnsiTheme="majorBidi" w:cs="David"/>
          <w:bCs/>
          <w:noProof w:val="0"/>
          <w:sz w:val="24"/>
          <w:szCs w:val="24"/>
        </w:rPr>
      </w:pPr>
    </w:p>
    <w:p w:rsidR="00D55B54" w:rsidRDefault="005F14A1" w:rsidP="00D55B54">
      <w:pPr>
        <w:pBdr>
          <w:bottom w:val="single" w:sz="4" w:space="1" w:color="auto"/>
        </w:pBdr>
        <w:ind w:right="-300" w:firstLine="270"/>
        <w:jc w:val="both"/>
        <w:rPr>
          <w:rFonts w:asciiTheme="majorBidi" w:hAnsiTheme="majorBidi" w:cs="David"/>
          <w:bCs/>
          <w:noProof w:val="0"/>
          <w:sz w:val="24"/>
          <w:szCs w:val="24"/>
        </w:rPr>
      </w:pPr>
      <w:r w:rsidRPr="005F14A1">
        <w:rPr>
          <w:rFonts w:asciiTheme="majorBidi" w:hAnsiTheme="majorBidi" w:cs="David"/>
          <w:bCs/>
          <w:noProof w:val="0"/>
          <w:sz w:val="24"/>
          <w:szCs w:val="24"/>
        </w:rPr>
        <w:t xml:space="preserve">Moshe </w:t>
      </w:r>
      <w:r w:rsidR="003F4B1E">
        <w:rPr>
          <w:rFonts w:asciiTheme="majorBidi" w:hAnsiTheme="majorBidi" w:cs="David"/>
          <w:bCs/>
          <w:noProof w:val="0"/>
          <w:sz w:val="24"/>
          <w:szCs w:val="24"/>
        </w:rPr>
        <w:t xml:space="preserve">did not have any of those luxuries. He didn’t even have a bull horn through which he could make himself understood. After the Shofar had called the people together, Moshe was solely dependent on where he stood while speaking, taking the utmost advantage of the terrain in front of himself and the mountain behind him. That’s how </w:t>
      </w:r>
      <w:r w:rsidRPr="005F14A1">
        <w:rPr>
          <w:rFonts w:asciiTheme="majorBidi" w:hAnsiTheme="majorBidi" w:cs="David"/>
          <w:bCs/>
          <w:noProof w:val="0"/>
          <w:sz w:val="24"/>
          <w:szCs w:val="24"/>
        </w:rPr>
        <w:t>people</w:t>
      </w:r>
      <w:r w:rsidR="003F4B1E">
        <w:rPr>
          <w:rFonts w:asciiTheme="majorBidi" w:hAnsiTheme="majorBidi" w:cs="David"/>
          <w:bCs/>
          <w:noProof w:val="0"/>
          <w:sz w:val="24"/>
          <w:szCs w:val="24"/>
        </w:rPr>
        <w:t xml:space="preserve"> where gathered </w:t>
      </w:r>
      <w:proofErr w:type="gramStart"/>
      <w:r w:rsidR="003F4B1E">
        <w:rPr>
          <w:rFonts w:asciiTheme="majorBidi" w:hAnsiTheme="majorBidi" w:cs="David"/>
          <w:bCs/>
          <w:noProof w:val="0"/>
          <w:sz w:val="24"/>
          <w:szCs w:val="24"/>
        </w:rPr>
        <w:t>an</w:t>
      </w:r>
      <w:proofErr w:type="gramEnd"/>
      <w:r w:rsidR="003F4B1E">
        <w:rPr>
          <w:rFonts w:asciiTheme="majorBidi" w:hAnsiTheme="majorBidi" w:cs="David"/>
          <w:bCs/>
          <w:noProof w:val="0"/>
          <w:sz w:val="24"/>
          <w:szCs w:val="24"/>
        </w:rPr>
        <w:t xml:space="preserve"> mass by Moshe</w:t>
      </w:r>
      <w:r w:rsidR="00D55B54">
        <w:rPr>
          <w:rFonts w:asciiTheme="majorBidi" w:hAnsiTheme="majorBidi" w:cs="David"/>
          <w:bCs/>
          <w:noProof w:val="0"/>
          <w:sz w:val="24"/>
          <w:szCs w:val="24"/>
        </w:rPr>
        <w:t>.</w:t>
      </w:r>
    </w:p>
    <w:p w:rsidR="005262FD" w:rsidRDefault="00D55B54" w:rsidP="00D55B54">
      <w:pPr>
        <w:ind w:left="-270" w:right="-300" w:firstLine="270"/>
        <w:jc w:val="both"/>
        <w:rPr>
          <w:rFonts w:asciiTheme="majorBidi" w:hAnsiTheme="majorBidi" w:cs="David"/>
          <w:bCs/>
          <w:noProof w:val="0"/>
          <w:sz w:val="24"/>
          <w:szCs w:val="24"/>
        </w:rPr>
      </w:pPr>
      <w:r>
        <w:rPr>
          <w:rFonts w:asciiTheme="majorBidi" w:hAnsiTheme="majorBidi" w:cs="David"/>
          <w:bCs/>
          <w:noProof w:val="0"/>
          <w:sz w:val="24"/>
          <w:szCs w:val="24"/>
        </w:rPr>
        <w:lastRenderedPageBreak/>
        <w:t xml:space="preserve">Once the people were assembled </w:t>
      </w:r>
      <w:r w:rsidR="005F14A1" w:rsidRPr="005F14A1">
        <w:rPr>
          <w:rFonts w:asciiTheme="majorBidi" w:hAnsiTheme="majorBidi" w:cs="David"/>
          <w:bCs/>
          <w:noProof w:val="0"/>
          <w:sz w:val="24"/>
          <w:szCs w:val="24"/>
        </w:rPr>
        <w:t xml:space="preserve"> </w:t>
      </w:r>
      <w:r w:rsidR="003F4B1E">
        <w:rPr>
          <w:rFonts w:asciiTheme="majorBidi" w:hAnsiTheme="majorBidi" w:cs="David"/>
          <w:bCs/>
          <w:noProof w:val="0"/>
          <w:sz w:val="24"/>
          <w:szCs w:val="24"/>
        </w:rPr>
        <w:t xml:space="preserve">       </w:t>
      </w:r>
      <w:r>
        <w:rPr>
          <w:rFonts w:asciiTheme="majorBidi" w:hAnsiTheme="majorBidi" w:cs="David"/>
          <w:bCs/>
          <w:noProof w:val="0"/>
          <w:sz w:val="24"/>
          <w:szCs w:val="24"/>
        </w:rPr>
        <w:t xml:space="preserve">they seemed more like </w:t>
      </w:r>
      <w:r w:rsidR="005F14A1" w:rsidRPr="005F14A1">
        <w:rPr>
          <w:rFonts w:asciiTheme="majorBidi" w:hAnsiTheme="majorBidi" w:cs="David"/>
          <w:bCs/>
          <w:noProof w:val="0"/>
          <w:sz w:val="24"/>
          <w:szCs w:val="24"/>
        </w:rPr>
        <w:t>a</w:t>
      </w:r>
      <w:r w:rsidR="005F14A1">
        <w:rPr>
          <w:rFonts w:asciiTheme="majorBidi" w:hAnsiTheme="majorBidi" w:cs="David"/>
          <w:bCs/>
          <w:noProof w:val="0"/>
          <w:sz w:val="24"/>
          <w:szCs w:val="24"/>
        </w:rPr>
        <w:t xml:space="preserve"> </w:t>
      </w:r>
      <w:proofErr w:type="spellStart"/>
      <w:r w:rsidR="005F14A1" w:rsidRPr="005F14A1">
        <w:rPr>
          <w:rFonts w:asciiTheme="majorBidi" w:hAnsiTheme="majorBidi" w:cs="David"/>
          <w:bCs/>
          <w:noProof w:val="0"/>
          <w:sz w:val="24"/>
          <w:szCs w:val="24"/>
        </w:rPr>
        <w:t>congrega</w:t>
      </w:r>
      <w:r>
        <w:rPr>
          <w:rFonts w:asciiTheme="majorBidi" w:hAnsiTheme="majorBidi" w:cs="David"/>
          <w:bCs/>
          <w:noProof w:val="0"/>
          <w:sz w:val="24"/>
          <w:szCs w:val="24"/>
        </w:rPr>
        <w:t>-</w:t>
      </w:r>
      <w:r w:rsidR="005F14A1" w:rsidRPr="005F14A1">
        <w:rPr>
          <w:rFonts w:asciiTheme="majorBidi" w:hAnsiTheme="majorBidi" w:cs="David"/>
          <w:bCs/>
          <w:noProof w:val="0"/>
          <w:sz w:val="24"/>
          <w:szCs w:val="24"/>
        </w:rPr>
        <w:t>tion</w:t>
      </w:r>
      <w:proofErr w:type="spellEnd"/>
      <w:r w:rsidR="005F14A1">
        <w:rPr>
          <w:rFonts w:asciiTheme="majorBidi" w:hAnsiTheme="majorBidi" w:cs="David"/>
          <w:bCs/>
          <w:noProof w:val="0"/>
          <w:sz w:val="24"/>
          <w:szCs w:val="24"/>
        </w:rPr>
        <w:t xml:space="preserve">. All those people individually </w:t>
      </w:r>
      <w:r>
        <w:rPr>
          <w:rFonts w:asciiTheme="majorBidi" w:hAnsiTheme="majorBidi" w:cs="David"/>
          <w:bCs/>
          <w:noProof w:val="0"/>
          <w:sz w:val="24"/>
          <w:szCs w:val="24"/>
        </w:rPr>
        <w:t>may have been</w:t>
      </w:r>
      <w:r w:rsidR="005F14A1">
        <w:rPr>
          <w:rFonts w:asciiTheme="majorBidi" w:hAnsiTheme="majorBidi" w:cs="David"/>
          <w:bCs/>
          <w:noProof w:val="0"/>
          <w:sz w:val="24"/>
          <w:szCs w:val="24"/>
        </w:rPr>
        <w:t xml:space="preserve"> like</w:t>
      </w:r>
      <w:r w:rsidR="00985FF1">
        <w:rPr>
          <w:rFonts w:asciiTheme="majorBidi" w:hAnsiTheme="majorBidi" w:cs="David"/>
          <w:bCs/>
          <w:noProof w:val="0"/>
          <w:sz w:val="24"/>
          <w:szCs w:val="24"/>
        </w:rPr>
        <w:t xml:space="preserve"> </w:t>
      </w:r>
      <w:r w:rsidR="005F14A1">
        <w:rPr>
          <w:rFonts w:asciiTheme="majorBidi" w:hAnsiTheme="majorBidi" w:cs="David"/>
          <w:bCs/>
          <w:noProof w:val="0"/>
          <w:sz w:val="24"/>
          <w:szCs w:val="24"/>
        </w:rPr>
        <w:t>pieces of a puzzl</w:t>
      </w:r>
      <w:r w:rsidR="00985FF1">
        <w:rPr>
          <w:rFonts w:asciiTheme="majorBidi" w:hAnsiTheme="majorBidi" w:cs="David"/>
          <w:bCs/>
          <w:noProof w:val="0"/>
          <w:sz w:val="24"/>
          <w:szCs w:val="24"/>
        </w:rPr>
        <w:t xml:space="preserve">e but as a </w:t>
      </w:r>
      <w:r>
        <w:rPr>
          <w:rFonts w:asciiTheme="majorBidi" w:hAnsiTheme="majorBidi" w:cs="David"/>
          <w:bCs/>
          <w:noProof w:val="0"/>
          <w:sz w:val="24"/>
          <w:szCs w:val="24"/>
        </w:rPr>
        <w:t>congre</w:t>
      </w:r>
      <w:r w:rsidR="00985FF1">
        <w:rPr>
          <w:rFonts w:asciiTheme="majorBidi" w:hAnsiTheme="majorBidi" w:cs="David"/>
          <w:bCs/>
          <w:noProof w:val="0"/>
          <w:sz w:val="24"/>
          <w:szCs w:val="24"/>
        </w:rPr>
        <w:t>gation they be</w:t>
      </w:r>
      <w:r w:rsidR="0034462C">
        <w:rPr>
          <w:rFonts w:asciiTheme="majorBidi" w:hAnsiTheme="majorBidi" w:cs="David"/>
          <w:bCs/>
          <w:noProof w:val="0"/>
          <w:sz w:val="24"/>
          <w:szCs w:val="24"/>
        </w:rPr>
        <w:t>ca</w:t>
      </w:r>
      <w:r w:rsidR="005F14A1">
        <w:rPr>
          <w:rFonts w:asciiTheme="majorBidi" w:hAnsiTheme="majorBidi" w:cs="David"/>
          <w:bCs/>
          <w:noProof w:val="0"/>
          <w:sz w:val="24"/>
          <w:szCs w:val="24"/>
        </w:rPr>
        <w:t xml:space="preserve">me one – </w:t>
      </w:r>
      <w:proofErr w:type="spellStart"/>
      <w:r w:rsidR="005F14A1" w:rsidRPr="00985FF1">
        <w:rPr>
          <w:rFonts w:asciiTheme="majorBidi" w:hAnsiTheme="majorBidi" w:cs="David"/>
          <w:b/>
          <w:i/>
          <w:iCs/>
          <w:noProof w:val="0"/>
          <w:sz w:val="24"/>
          <w:szCs w:val="24"/>
        </w:rPr>
        <w:t>Echad</w:t>
      </w:r>
      <w:proofErr w:type="spellEnd"/>
      <w:r w:rsidR="005F14A1">
        <w:rPr>
          <w:rFonts w:asciiTheme="majorBidi" w:hAnsiTheme="majorBidi" w:cs="David"/>
          <w:bCs/>
          <w:noProof w:val="0"/>
          <w:sz w:val="24"/>
          <w:szCs w:val="24"/>
        </w:rPr>
        <w:t>.</w:t>
      </w:r>
      <w:r>
        <w:rPr>
          <w:rFonts w:asciiTheme="majorBidi" w:hAnsiTheme="majorBidi" w:cs="David"/>
          <w:bCs/>
          <w:noProof w:val="0"/>
          <w:sz w:val="24"/>
          <w:szCs w:val="24"/>
        </w:rPr>
        <w:t xml:space="preserve"> T</w:t>
      </w:r>
      <w:r w:rsidR="005262FD">
        <w:rPr>
          <w:rFonts w:asciiTheme="majorBidi" w:hAnsiTheme="majorBidi" w:cs="David"/>
          <w:bCs/>
          <w:noProof w:val="0"/>
          <w:sz w:val="24"/>
          <w:szCs w:val="24"/>
        </w:rPr>
        <w:t>hat</w:t>
      </w:r>
      <w:r w:rsidR="00393EEF" w:rsidRPr="00E63A13">
        <w:rPr>
          <w:rFonts w:asciiTheme="majorBidi" w:hAnsiTheme="majorBidi" w:cs="David"/>
          <w:bCs/>
          <w:noProof w:val="0"/>
          <w:sz w:val="24"/>
          <w:szCs w:val="24"/>
        </w:rPr>
        <w:t xml:space="preserve"> must’ve been </w:t>
      </w:r>
      <w:r>
        <w:rPr>
          <w:rFonts w:asciiTheme="majorBidi" w:hAnsiTheme="majorBidi" w:cs="David"/>
          <w:bCs/>
          <w:noProof w:val="0"/>
          <w:sz w:val="24"/>
          <w:szCs w:val="24"/>
        </w:rPr>
        <w:t xml:space="preserve">quite a </w:t>
      </w:r>
      <w:r w:rsidR="00393EEF" w:rsidRPr="00E63A13">
        <w:rPr>
          <w:rFonts w:asciiTheme="majorBidi" w:hAnsiTheme="majorBidi" w:cs="David"/>
          <w:bCs/>
          <w:noProof w:val="0"/>
          <w:sz w:val="24"/>
          <w:szCs w:val="24"/>
        </w:rPr>
        <w:t>feat to accomplish</w:t>
      </w:r>
      <w:r>
        <w:rPr>
          <w:rFonts w:asciiTheme="majorBidi" w:hAnsiTheme="majorBidi" w:cs="David"/>
          <w:bCs/>
          <w:noProof w:val="0"/>
          <w:sz w:val="24"/>
          <w:szCs w:val="24"/>
        </w:rPr>
        <w:t>,</w:t>
      </w:r>
      <w:r w:rsidR="00393EEF" w:rsidRPr="00E63A13">
        <w:rPr>
          <w:rFonts w:asciiTheme="majorBidi" w:hAnsiTheme="majorBidi" w:cs="David"/>
          <w:bCs/>
          <w:noProof w:val="0"/>
          <w:sz w:val="24"/>
          <w:szCs w:val="24"/>
        </w:rPr>
        <w:t xml:space="preserve"> </w:t>
      </w:r>
      <w:r>
        <w:rPr>
          <w:rFonts w:asciiTheme="majorBidi" w:hAnsiTheme="majorBidi" w:cs="David"/>
          <w:bCs/>
          <w:noProof w:val="0"/>
          <w:sz w:val="24"/>
          <w:szCs w:val="24"/>
        </w:rPr>
        <w:t>considering the size of his congregation. The men alone numbered in the 600,000, in today’s military terms that about thirty divisions.</w:t>
      </w:r>
      <w:r w:rsidR="00393EEF" w:rsidRPr="00E63A13">
        <w:rPr>
          <w:rFonts w:asciiTheme="majorBidi" w:hAnsiTheme="majorBidi" w:cs="David"/>
          <w:bCs/>
          <w:noProof w:val="0"/>
          <w:sz w:val="24"/>
          <w:szCs w:val="24"/>
        </w:rPr>
        <w:t xml:space="preserve"> </w:t>
      </w:r>
      <w:proofErr w:type="gramStart"/>
      <w:r w:rsidR="00393EEF" w:rsidRPr="00E63A13">
        <w:rPr>
          <w:rFonts w:asciiTheme="majorBidi" w:hAnsiTheme="majorBidi" w:cs="David"/>
          <w:bCs/>
          <w:noProof w:val="0"/>
          <w:sz w:val="24"/>
          <w:szCs w:val="24"/>
        </w:rPr>
        <w:t>at</w:t>
      </w:r>
      <w:proofErr w:type="gramEnd"/>
      <w:r w:rsidR="00393EEF" w:rsidRPr="00E63A13">
        <w:rPr>
          <w:rFonts w:asciiTheme="majorBidi" w:hAnsiTheme="majorBidi" w:cs="David"/>
          <w:bCs/>
          <w:noProof w:val="0"/>
          <w:sz w:val="24"/>
          <w:szCs w:val="24"/>
        </w:rPr>
        <w:t xml:space="preserve"> least two million people. </w:t>
      </w:r>
      <w:r>
        <w:rPr>
          <w:rFonts w:asciiTheme="majorBidi" w:hAnsiTheme="majorBidi" w:cs="David"/>
          <w:bCs/>
          <w:noProof w:val="0"/>
          <w:sz w:val="24"/>
          <w:szCs w:val="24"/>
        </w:rPr>
        <w:t>And remember, they moved in military fashion</w:t>
      </w:r>
      <w:r w:rsidR="008C3DD5">
        <w:rPr>
          <w:rFonts w:asciiTheme="majorBidi" w:hAnsiTheme="majorBidi" w:cs="David"/>
          <w:bCs/>
          <w:noProof w:val="0"/>
          <w:sz w:val="24"/>
          <w:szCs w:val="24"/>
        </w:rPr>
        <w:t>.</w:t>
      </w:r>
    </w:p>
    <w:p w:rsidR="008C3DD5" w:rsidRDefault="008C3DD5" w:rsidP="00D55B54">
      <w:pPr>
        <w:ind w:left="-270" w:right="-300" w:firstLine="270"/>
        <w:jc w:val="both"/>
        <w:rPr>
          <w:rFonts w:asciiTheme="majorBidi" w:hAnsiTheme="majorBidi" w:cs="David"/>
          <w:bCs/>
          <w:noProof w:val="0"/>
          <w:sz w:val="24"/>
          <w:szCs w:val="24"/>
        </w:rPr>
      </w:pPr>
    </w:p>
    <w:p w:rsidR="008C3DD5" w:rsidRPr="008C3DD5" w:rsidRDefault="008C3DD5" w:rsidP="008C3DD5">
      <w:pPr>
        <w:ind w:left="-270" w:right="-300"/>
        <w:jc w:val="center"/>
        <w:rPr>
          <w:rFonts w:asciiTheme="majorBidi" w:hAnsiTheme="majorBidi" w:cs="David"/>
          <w:b/>
          <w:i/>
          <w:iCs/>
          <w:noProof w:val="0"/>
          <w:color w:val="00B050"/>
          <w:sz w:val="24"/>
          <w:szCs w:val="24"/>
        </w:rPr>
      </w:pPr>
      <w:proofErr w:type="gramStart"/>
      <w:r w:rsidRPr="008C3DD5">
        <w:rPr>
          <w:rFonts w:asciiTheme="majorBidi" w:hAnsiTheme="majorBidi" w:cs="David"/>
          <w:b/>
          <w:i/>
          <w:iCs/>
          <w:noProof w:val="0"/>
          <w:color w:val="00B050"/>
          <w:sz w:val="24"/>
          <w:szCs w:val="24"/>
        </w:rPr>
        <w:t>“So God led the people around the way of the wilderness of the Red Sea.</w:t>
      </w:r>
      <w:proofErr w:type="gramEnd"/>
      <w:r w:rsidRPr="008C3DD5">
        <w:rPr>
          <w:rFonts w:asciiTheme="majorBidi" w:hAnsiTheme="majorBidi" w:cs="David"/>
          <w:b/>
          <w:i/>
          <w:iCs/>
          <w:noProof w:val="0"/>
          <w:color w:val="00B050"/>
          <w:sz w:val="24"/>
          <w:szCs w:val="24"/>
        </w:rPr>
        <w:t xml:space="preserve"> And the children of Israel went up in orderly ranks out of the land of Egypt.”</w:t>
      </w:r>
    </w:p>
    <w:p w:rsidR="008C3DD5" w:rsidRPr="008C3DD5" w:rsidRDefault="008C3DD5" w:rsidP="008C3DD5">
      <w:pPr>
        <w:ind w:left="-270" w:right="-300"/>
        <w:jc w:val="center"/>
        <w:rPr>
          <w:rFonts w:asciiTheme="majorBidi" w:hAnsiTheme="majorBidi" w:cs="David"/>
          <w:bCs/>
          <w:noProof w:val="0"/>
        </w:rPr>
      </w:pPr>
      <w:r w:rsidRPr="008C3DD5">
        <w:rPr>
          <w:rFonts w:asciiTheme="majorBidi" w:hAnsiTheme="majorBidi" w:cs="David"/>
          <w:bCs/>
          <w:noProof w:val="0"/>
        </w:rPr>
        <w:t>-- Exodus 13: 18 --</w:t>
      </w:r>
    </w:p>
    <w:p w:rsidR="001A4DD1" w:rsidRPr="00E63A13" w:rsidRDefault="001A4DD1" w:rsidP="00D55B54">
      <w:pPr>
        <w:ind w:left="-270" w:right="-300" w:firstLine="270"/>
        <w:jc w:val="both"/>
        <w:rPr>
          <w:rFonts w:asciiTheme="majorBidi" w:hAnsiTheme="majorBidi" w:cs="David"/>
          <w:bCs/>
          <w:noProof w:val="0"/>
          <w:sz w:val="18"/>
          <w:szCs w:val="18"/>
        </w:rPr>
      </w:pPr>
    </w:p>
    <w:p w:rsidR="005F14A1" w:rsidRDefault="008C3DD5" w:rsidP="008C3DD5">
      <w:pPr>
        <w:ind w:left="-270" w:right="-300" w:firstLine="270"/>
        <w:jc w:val="both"/>
        <w:rPr>
          <w:rFonts w:asciiTheme="majorBidi" w:hAnsiTheme="majorBidi" w:cs="David"/>
          <w:bCs/>
          <w:noProof w:val="0"/>
          <w:sz w:val="24"/>
          <w:szCs w:val="24"/>
        </w:rPr>
      </w:pPr>
      <w:r>
        <w:rPr>
          <w:rFonts w:asciiTheme="majorBidi" w:hAnsiTheme="majorBidi" w:cs="David"/>
          <w:bCs/>
          <w:noProof w:val="0"/>
          <w:sz w:val="24"/>
          <w:szCs w:val="24"/>
        </w:rPr>
        <w:t xml:space="preserve">As in every congregation however, </w:t>
      </w:r>
      <w:proofErr w:type="gramStart"/>
      <w:r w:rsidR="00E63A13" w:rsidRPr="00E63A13">
        <w:rPr>
          <w:rFonts w:asciiTheme="majorBidi" w:hAnsiTheme="majorBidi" w:cs="David"/>
          <w:bCs/>
          <w:noProof w:val="0"/>
          <w:sz w:val="24"/>
          <w:szCs w:val="24"/>
        </w:rPr>
        <w:t>T</w:t>
      </w:r>
      <w:r w:rsidR="001A4DD1" w:rsidRPr="00E63A13">
        <w:rPr>
          <w:rFonts w:asciiTheme="majorBidi" w:hAnsiTheme="majorBidi" w:cs="David"/>
          <w:bCs/>
          <w:noProof w:val="0"/>
          <w:sz w:val="24"/>
          <w:szCs w:val="24"/>
        </w:rPr>
        <w:t>here</w:t>
      </w:r>
      <w:proofErr w:type="gramEnd"/>
      <w:r w:rsidR="001A4DD1" w:rsidRPr="00E63A13">
        <w:rPr>
          <w:rFonts w:asciiTheme="majorBidi" w:hAnsiTheme="majorBidi" w:cs="David"/>
          <w:bCs/>
          <w:noProof w:val="0"/>
          <w:sz w:val="24"/>
          <w:szCs w:val="24"/>
        </w:rPr>
        <w:t xml:space="preserve"> </w:t>
      </w:r>
      <w:r w:rsidR="00E63A13" w:rsidRPr="00E63A13">
        <w:rPr>
          <w:rFonts w:asciiTheme="majorBidi" w:hAnsiTheme="majorBidi" w:cs="David"/>
          <w:bCs/>
          <w:noProof w:val="0"/>
          <w:sz w:val="24"/>
          <w:szCs w:val="24"/>
        </w:rPr>
        <w:t>must’ve been some slow</w:t>
      </w:r>
      <w:r w:rsidR="00E63A13">
        <w:rPr>
          <w:rFonts w:asciiTheme="majorBidi" w:hAnsiTheme="majorBidi" w:cs="David"/>
          <w:bCs/>
          <w:noProof w:val="0"/>
          <w:sz w:val="24"/>
          <w:szCs w:val="24"/>
        </w:rPr>
        <w:t>-</w:t>
      </w:r>
      <w:r w:rsidR="00E63A13" w:rsidRPr="00E63A13">
        <w:rPr>
          <w:rFonts w:asciiTheme="majorBidi" w:hAnsiTheme="majorBidi" w:cs="David"/>
          <w:bCs/>
          <w:noProof w:val="0"/>
          <w:sz w:val="24"/>
          <w:szCs w:val="24"/>
        </w:rPr>
        <w:t xml:space="preserve">pokes among the </w:t>
      </w:r>
      <w:r w:rsidR="002513DB" w:rsidRPr="00E63A13">
        <w:rPr>
          <w:rFonts w:asciiTheme="majorBidi" w:hAnsiTheme="majorBidi" w:cs="David"/>
          <w:bCs/>
          <w:noProof w:val="0"/>
          <w:sz w:val="24"/>
          <w:szCs w:val="24"/>
        </w:rPr>
        <w:t>‘</w:t>
      </w:r>
      <w:proofErr w:type="spellStart"/>
      <w:r w:rsidR="001A4DD1" w:rsidRPr="00E63A13">
        <w:rPr>
          <w:rFonts w:asciiTheme="majorBidi" w:hAnsiTheme="majorBidi" w:cs="David"/>
          <w:bCs/>
          <w:noProof w:val="0"/>
          <w:sz w:val="24"/>
          <w:szCs w:val="24"/>
        </w:rPr>
        <w:t>exoding</w:t>
      </w:r>
      <w:proofErr w:type="spellEnd"/>
      <w:r w:rsidR="002513DB" w:rsidRPr="00E63A13">
        <w:rPr>
          <w:rFonts w:asciiTheme="majorBidi" w:hAnsiTheme="majorBidi" w:cs="David"/>
          <w:bCs/>
          <w:noProof w:val="0"/>
          <w:sz w:val="24"/>
          <w:szCs w:val="24"/>
        </w:rPr>
        <w:t>’</w:t>
      </w:r>
      <w:r w:rsidR="001A4DD1" w:rsidRPr="00E63A13">
        <w:rPr>
          <w:rFonts w:asciiTheme="majorBidi" w:hAnsiTheme="majorBidi" w:cs="David"/>
          <w:bCs/>
          <w:noProof w:val="0"/>
          <w:sz w:val="24"/>
          <w:szCs w:val="24"/>
        </w:rPr>
        <w:t xml:space="preserve"> Hebrews</w:t>
      </w:r>
      <w:r w:rsidR="003C2B06">
        <w:rPr>
          <w:rFonts w:asciiTheme="majorBidi" w:hAnsiTheme="majorBidi" w:cs="David"/>
          <w:bCs/>
          <w:noProof w:val="0"/>
          <w:sz w:val="24"/>
          <w:szCs w:val="24"/>
        </w:rPr>
        <w:t xml:space="preserve">. </w:t>
      </w:r>
      <w:proofErr w:type="gramStart"/>
      <w:r w:rsidR="00D507F6">
        <w:rPr>
          <w:rFonts w:asciiTheme="majorBidi" w:hAnsiTheme="majorBidi" w:cs="David"/>
          <w:bCs/>
          <w:noProof w:val="0"/>
          <w:sz w:val="24"/>
          <w:szCs w:val="24"/>
        </w:rPr>
        <w:t>T</w:t>
      </w:r>
      <w:r w:rsidR="00E63A13" w:rsidRPr="00E63A13">
        <w:rPr>
          <w:rFonts w:asciiTheme="majorBidi" w:hAnsiTheme="majorBidi" w:cs="David"/>
          <w:bCs/>
          <w:noProof w:val="0"/>
          <w:sz w:val="24"/>
          <w:szCs w:val="24"/>
        </w:rPr>
        <w:t>he stagnates</w:t>
      </w:r>
      <w:proofErr w:type="gramEnd"/>
      <w:r w:rsidR="00E63A13" w:rsidRPr="00E63A13">
        <w:rPr>
          <w:rFonts w:asciiTheme="majorBidi" w:hAnsiTheme="majorBidi" w:cs="David"/>
          <w:bCs/>
          <w:noProof w:val="0"/>
          <w:sz w:val="24"/>
          <w:szCs w:val="24"/>
        </w:rPr>
        <w:t xml:space="preserve"> </w:t>
      </w:r>
      <w:r w:rsidR="00D507F6">
        <w:rPr>
          <w:rFonts w:asciiTheme="majorBidi" w:hAnsiTheme="majorBidi" w:cs="David"/>
          <w:bCs/>
          <w:noProof w:val="0"/>
          <w:sz w:val="24"/>
          <w:szCs w:val="24"/>
        </w:rPr>
        <w:t>may have been</w:t>
      </w:r>
      <w:r w:rsidR="00E63A13" w:rsidRPr="00E63A13">
        <w:rPr>
          <w:rFonts w:asciiTheme="majorBidi" w:hAnsiTheme="majorBidi" w:cs="David"/>
          <w:bCs/>
          <w:noProof w:val="0"/>
          <w:sz w:val="24"/>
          <w:szCs w:val="24"/>
        </w:rPr>
        <w:t xml:space="preserve"> among the </w:t>
      </w:r>
      <w:r w:rsidR="00E63A13" w:rsidRPr="008439CA">
        <w:rPr>
          <w:rFonts w:asciiTheme="majorBidi" w:hAnsiTheme="majorBidi" w:cs="David"/>
          <w:b/>
          <w:i/>
          <w:iCs/>
          <w:noProof w:val="0"/>
          <w:color w:val="00B050"/>
          <w:sz w:val="24"/>
          <w:szCs w:val="24"/>
        </w:rPr>
        <w:t>‘mixed multitude’</w:t>
      </w:r>
      <w:r w:rsidR="00E63A13" w:rsidRPr="00E63A13">
        <w:rPr>
          <w:rFonts w:asciiTheme="majorBidi" w:hAnsiTheme="majorBidi" w:cs="David"/>
          <w:bCs/>
          <w:noProof w:val="0"/>
          <w:sz w:val="24"/>
          <w:szCs w:val="24"/>
        </w:rPr>
        <w:t xml:space="preserve"> </w:t>
      </w:r>
      <w:r w:rsidR="00E63A13" w:rsidRPr="00E63A13">
        <w:rPr>
          <w:rFonts w:asciiTheme="majorBidi" w:hAnsiTheme="majorBidi" w:cs="David"/>
          <w:b/>
          <w:noProof w:val="0"/>
          <w:sz w:val="20"/>
          <w:szCs w:val="20"/>
        </w:rPr>
        <w:t>(Ex. 12: 38)</w:t>
      </w:r>
      <w:r w:rsidR="00E63A13" w:rsidRPr="00E63A13">
        <w:rPr>
          <w:rFonts w:asciiTheme="majorBidi" w:hAnsiTheme="majorBidi" w:cs="David"/>
          <w:bCs/>
          <w:noProof w:val="0"/>
          <w:sz w:val="20"/>
          <w:szCs w:val="20"/>
        </w:rPr>
        <w:t xml:space="preserve"> </w:t>
      </w:r>
      <w:r w:rsidR="00E63A13" w:rsidRPr="00E63A13">
        <w:rPr>
          <w:rFonts w:asciiTheme="majorBidi" w:hAnsiTheme="majorBidi" w:cs="David"/>
          <w:bCs/>
          <w:noProof w:val="0"/>
          <w:sz w:val="24"/>
          <w:szCs w:val="24"/>
        </w:rPr>
        <w:t xml:space="preserve">whom Moshe had allowed to join without </w:t>
      </w:r>
      <w:r w:rsidR="005262FD">
        <w:rPr>
          <w:rFonts w:asciiTheme="majorBidi" w:hAnsiTheme="majorBidi" w:cs="David"/>
          <w:bCs/>
          <w:noProof w:val="0"/>
          <w:sz w:val="24"/>
          <w:szCs w:val="24"/>
        </w:rPr>
        <w:t>God’s permission.</w:t>
      </w:r>
      <w:r w:rsidR="001A4DD1" w:rsidRPr="00E63A13">
        <w:rPr>
          <w:rFonts w:asciiTheme="majorBidi" w:hAnsiTheme="majorBidi" w:cs="David"/>
          <w:bCs/>
          <w:noProof w:val="0"/>
          <w:sz w:val="24"/>
          <w:szCs w:val="24"/>
        </w:rPr>
        <w:t xml:space="preserve"> </w:t>
      </w:r>
      <w:r w:rsidR="00393EEF" w:rsidRPr="00E63A13">
        <w:rPr>
          <w:rFonts w:asciiTheme="majorBidi" w:hAnsiTheme="majorBidi" w:cs="David"/>
          <w:bCs/>
          <w:noProof w:val="0"/>
          <w:sz w:val="24"/>
          <w:szCs w:val="24"/>
        </w:rPr>
        <w:t xml:space="preserve"> </w:t>
      </w:r>
    </w:p>
    <w:p w:rsidR="008C3DD5" w:rsidRDefault="00107106" w:rsidP="00107106">
      <w:pPr>
        <w:ind w:left="-270" w:right="-300" w:firstLine="270"/>
        <w:jc w:val="both"/>
        <w:rPr>
          <w:rFonts w:asciiTheme="majorBidi" w:hAnsiTheme="majorBidi" w:cs="David"/>
          <w:bCs/>
          <w:noProof w:val="0"/>
          <w:sz w:val="24"/>
          <w:szCs w:val="24"/>
        </w:rPr>
      </w:pPr>
      <w:r>
        <w:rPr>
          <w:rFonts w:asciiTheme="majorBidi" w:hAnsiTheme="majorBidi" w:cs="David"/>
          <w:bCs/>
          <w:noProof w:val="0"/>
          <w:sz w:val="24"/>
          <w:szCs w:val="24"/>
        </w:rPr>
        <w:t xml:space="preserve">One of Moshe’s weaknesses may have been his proclivity to alter God’s commandments, which is a bad idea, even today. </w:t>
      </w:r>
      <w:r w:rsidR="008C3DD5">
        <w:rPr>
          <w:rFonts w:asciiTheme="majorBidi" w:hAnsiTheme="majorBidi" w:cs="David"/>
          <w:bCs/>
          <w:noProof w:val="0"/>
          <w:sz w:val="24"/>
          <w:szCs w:val="24"/>
        </w:rPr>
        <w:t xml:space="preserve">When </w:t>
      </w:r>
      <w:proofErr w:type="spellStart"/>
      <w:r w:rsidR="008C3DD5">
        <w:rPr>
          <w:rFonts w:asciiTheme="majorBidi" w:hAnsiTheme="majorBidi" w:cs="David"/>
          <w:bCs/>
          <w:noProof w:val="0"/>
          <w:sz w:val="24"/>
          <w:szCs w:val="24"/>
        </w:rPr>
        <w:t>Elohim</w:t>
      </w:r>
      <w:proofErr w:type="spellEnd"/>
      <w:r w:rsidR="008C3DD5">
        <w:rPr>
          <w:rFonts w:asciiTheme="majorBidi" w:hAnsiTheme="majorBidi" w:cs="David"/>
          <w:bCs/>
          <w:noProof w:val="0"/>
          <w:sz w:val="24"/>
          <w:szCs w:val="24"/>
        </w:rPr>
        <w:t xml:space="preserve"> draws up the plans, it’s never a good idea to make alterations to them without consulting Him and waiting for His answer.</w:t>
      </w:r>
    </w:p>
    <w:p w:rsidR="003C2B06" w:rsidRPr="00F02038" w:rsidRDefault="003C2B06" w:rsidP="003C2B06">
      <w:pPr>
        <w:ind w:left="-270" w:right="-300" w:firstLine="270"/>
        <w:jc w:val="both"/>
        <w:rPr>
          <w:rFonts w:asciiTheme="majorBidi" w:hAnsiTheme="majorBidi" w:cs="David"/>
          <w:bCs/>
          <w:noProof w:val="0"/>
          <w:sz w:val="18"/>
          <w:szCs w:val="18"/>
        </w:rPr>
      </w:pPr>
    </w:p>
    <w:p w:rsidR="00107106" w:rsidRDefault="005262FD" w:rsidP="00107106">
      <w:pPr>
        <w:pBdr>
          <w:bottom w:val="single" w:sz="4" w:space="1" w:color="auto"/>
        </w:pBdr>
        <w:ind w:left="-270" w:right="-300" w:firstLine="270"/>
        <w:jc w:val="both"/>
        <w:rPr>
          <w:rFonts w:asciiTheme="majorBidi" w:hAnsiTheme="majorBidi" w:cs="David"/>
          <w:bCs/>
          <w:noProof w:val="0"/>
          <w:sz w:val="24"/>
          <w:szCs w:val="24"/>
        </w:rPr>
      </w:pPr>
      <w:r>
        <w:rPr>
          <w:rFonts w:asciiTheme="majorBidi" w:hAnsiTheme="majorBidi" w:cs="David"/>
          <w:bCs/>
          <w:noProof w:val="0"/>
          <w:sz w:val="24"/>
          <w:szCs w:val="24"/>
        </w:rPr>
        <w:t>But at least,</w:t>
      </w:r>
      <w:r w:rsidR="00107106">
        <w:rPr>
          <w:rFonts w:asciiTheme="majorBidi" w:hAnsiTheme="majorBidi" w:cs="David"/>
          <w:bCs/>
          <w:noProof w:val="0"/>
          <w:sz w:val="24"/>
          <w:szCs w:val="24"/>
        </w:rPr>
        <w:t xml:space="preserve"> </w:t>
      </w:r>
      <w:proofErr w:type="spellStart"/>
      <w:r w:rsidR="00107106">
        <w:rPr>
          <w:rFonts w:asciiTheme="majorBidi" w:hAnsiTheme="majorBidi" w:cs="David"/>
          <w:bCs/>
          <w:noProof w:val="0"/>
          <w:sz w:val="24"/>
          <w:szCs w:val="24"/>
        </w:rPr>
        <w:t>the</w:t>
      </w:r>
      <w:proofErr w:type="spellEnd"/>
      <w:r w:rsidR="00107106">
        <w:rPr>
          <w:rFonts w:asciiTheme="majorBidi" w:hAnsiTheme="majorBidi" w:cs="David"/>
          <w:bCs/>
          <w:noProof w:val="0"/>
          <w:sz w:val="24"/>
          <w:szCs w:val="24"/>
        </w:rPr>
        <w:t xml:space="preserve"> Hebrews had left the country in which they had grown into a nation and in which the generations had dwelled four hundred years with the last 116 in slavery.</w:t>
      </w:r>
    </w:p>
    <w:p w:rsidR="005F14A1" w:rsidRDefault="00107106" w:rsidP="003341A6">
      <w:pPr>
        <w:ind w:left="-270" w:right="-30" w:firstLine="270"/>
        <w:jc w:val="both"/>
        <w:rPr>
          <w:rFonts w:asciiTheme="majorBidi" w:hAnsiTheme="majorBidi" w:cs="David"/>
          <w:bCs/>
          <w:noProof w:val="0"/>
          <w:sz w:val="24"/>
          <w:szCs w:val="24"/>
        </w:rPr>
      </w:pPr>
      <w:r>
        <w:rPr>
          <w:rFonts w:asciiTheme="majorBidi" w:hAnsiTheme="majorBidi" w:cs="David"/>
          <w:bCs/>
          <w:noProof w:val="0"/>
          <w:sz w:val="24"/>
          <w:szCs w:val="24"/>
        </w:rPr>
        <w:lastRenderedPageBreak/>
        <w:t xml:space="preserve"> It</w:t>
      </w:r>
      <w:r w:rsidR="003C2B06">
        <w:rPr>
          <w:rFonts w:asciiTheme="majorBidi" w:hAnsiTheme="majorBidi" w:cs="David"/>
          <w:bCs/>
          <w:noProof w:val="0"/>
          <w:sz w:val="24"/>
          <w:szCs w:val="24"/>
        </w:rPr>
        <w:t xml:space="preserve"> must’ve </w:t>
      </w:r>
      <w:r>
        <w:rPr>
          <w:rFonts w:asciiTheme="majorBidi" w:hAnsiTheme="majorBidi" w:cs="David"/>
          <w:bCs/>
          <w:noProof w:val="0"/>
          <w:sz w:val="24"/>
          <w:szCs w:val="24"/>
        </w:rPr>
        <w:t>been</w:t>
      </w:r>
      <w:r w:rsidR="003C2B06">
        <w:rPr>
          <w:rFonts w:asciiTheme="majorBidi" w:hAnsiTheme="majorBidi" w:cs="David"/>
          <w:bCs/>
          <w:noProof w:val="0"/>
          <w:sz w:val="24"/>
          <w:szCs w:val="24"/>
        </w:rPr>
        <w:t xml:space="preserve"> t</w:t>
      </w:r>
      <w:r>
        <w:rPr>
          <w:rFonts w:asciiTheme="majorBidi" w:hAnsiTheme="majorBidi" w:cs="David"/>
          <w:bCs/>
          <w:noProof w:val="0"/>
          <w:sz w:val="24"/>
          <w:szCs w:val="24"/>
        </w:rPr>
        <w:t>hose last 116 years that start</w:t>
      </w:r>
      <w:r w:rsidR="003341A6">
        <w:rPr>
          <w:rFonts w:asciiTheme="majorBidi" w:hAnsiTheme="majorBidi" w:cs="David"/>
          <w:bCs/>
          <w:noProof w:val="0"/>
          <w:sz w:val="24"/>
          <w:szCs w:val="24"/>
        </w:rPr>
        <w:t>ed</w:t>
      </w:r>
      <w:r>
        <w:rPr>
          <w:rFonts w:asciiTheme="majorBidi" w:hAnsiTheme="majorBidi" w:cs="David"/>
          <w:bCs/>
          <w:noProof w:val="0"/>
          <w:sz w:val="24"/>
          <w:szCs w:val="24"/>
        </w:rPr>
        <w:t xml:space="preserve"> thinking alike.</w:t>
      </w:r>
      <w:r w:rsidR="003C2B06">
        <w:rPr>
          <w:rFonts w:asciiTheme="majorBidi" w:hAnsiTheme="majorBidi" w:cs="David"/>
          <w:bCs/>
          <w:noProof w:val="0"/>
          <w:sz w:val="24"/>
          <w:szCs w:val="24"/>
        </w:rPr>
        <w:t xml:space="preserve"> </w:t>
      </w:r>
      <w:r w:rsidR="00BB66E1">
        <w:rPr>
          <w:rFonts w:asciiTheme="majorBidi" w:hAnsiTheme="majorBidi" w:cs="David"/>
          <w:bCs/>
          <w:noProof w:val="0"/>
          <w:sz w:val="24"/>
          <w:szCs w:val="24"/>
        </w:rPr>
        <w:t>T</w:t>
      </w:r>
      <w:r w:rsidR="005262FD">
        <w:rPr>
          <w:rFonts w:asciiTheme="majorBidi" w:hAnsiTheme="majorBidi" w:cs="David"/>
          <w:bCs/>
          <w:noProof w:val="0"/>
          <w:sz w:val="24"/>
          <w:szCs w:val="24"/>
        </w:rPr>
        <w:t>hey had developed a common language</w:t>
      </w:r>
      <w:r w:rsidR="00BB66E1">
        <w:rPr>
          <w:rFonts w:asciiTheme="majorBidi" w:hAnsiTheme="majorBidi" w:cs="David"/>
          <w:bCs/>
          <w:noProof w:val="0"/>
          <w:sz w:val="24"/>
          <w:szCs w:val="24"/>
        </w:rPr>
        <w:t xml:space="preserve"> and the</w:t>
      </w:r>
      <w:r w:rsidR="003341A6">
        <w:rPr>
          <w:rFonts w:asciiTheme="majorBidi" w:hAnsiTheme="majorBidi" w:cs="David"/>
          <w:bCs/>
          <w:noProof w:val="0"/>
          <w:sz w:val="24"/>
          <w:szCs w:val="24"/>
        </w:rPr>
        <w:t xml:space="preserve"> majority</w:t>
      </w:r>
      <w:r w:rsidR="00BB66E1">
        <w:rPr>
          <w:rFonts w:asciiTheme="majorBidi" w:hAnsiTheme="majorBidi" w:cs="David"/>
          <w:bCs/>
          <w:noProof w:val="0"/>
          <w:sz w:val="24"/>
          <w:szCs w:val="24"/>
        </w:rPr>
        <w:t xml:space="preserve"> actually worshipped the same God.</w:t>
      </w:r>
      <w:r w:rsidR="003341A6">
        <w:rPr>
          <w:rFonts w:asciiTheme="majorBidi" w:hAnsiTheme="majorBidi" w:cs="David"/>
          <w:bCs/>
          <w:noProof w:val="0"/>
          <w:sz w:val="24"/>
          <w:szCs w:val="24"/>
        </w:rPr>
        <w:t xml:space="preserve"> </w:t>
      </w:r>
      <w:r w:rsidR="00BB66E1">
        <w:rPr>
          <w:rFonts w:asciiTheme="majorBidi" w:hAnsiTheme="majorBidi" w:cs="David"/>
          <w:bCs/>
          <w:noProof w:val="0"/>
          <w:sz w:val="24"/>
          <w:szCs w:val="24"/>
        </w:rPr>
        <w:t xml:space="preserve">Although this worshipping was most likely </w:t>
      </w:r>
      <w:r w:rsidR="003341A6">
        <w:rPr>
          <w:rFonts w:asciiTheme="majorBidi" w:hAnsiTheme="majorBidi" w:cs="David"/>
          <w:bCs/>
          <w:noProof w:val="0"/>
          <w:sz w:val="24"/>
          <w:szCs w:val="24"/>
        </w:rPr>
        <w:t>limited to lamenting their situation,</w:t>
      </w:r>
      <w:r w:rsidR="00BB66E1">
        <w:rPr>
          <w:rFonts w:asciiTheme="majorBidi" w:hAnsiTheme="majorBidi" w:cs="David"/>
          <w:bCs/>
          <w:noProof w:val="0"/>
          <w:sz w:val="24"/>
          <w:szCs w:val="24"/>
        </w:rPr>
        <w:t xml:space="preserve"> how tough their lives had become. Especially since the Egyptians had </w:t>
      </w:r>
      <w:proofErr w:type="gramStart"/>
      <w:r w:rsidR="00BB66E1">
        <w:rPr>
          <w:rFonts w:asciiTheme="majorBidi" w:hAnsiTheme="majorBidi" w:cs="David"/>
          <w:bCs/>
          <w:noProof w:val="0"/>
          <w:sz w:val="24"/>
          <w:szCs w:val="24"/>
        </w:rPr>
        <w:t>enlisted  Hebrew</w:t>
      </w:r>
      <w:proofErr w:type="gramEnd"/>
      <w:r w:rsidR="00BB66E1">
        <w:rPr>
          <w:rFonts w:asciiTheme="majorBidi" w:hAnsiTheme="majorBidi" w:cs="David"/>
          <w:bCs/>
          <w:noProof w:val="0"/>
          <w:sz w:val="24"/>
          <w:szCs w:val="24"/>
        </w:rPr>
        <w:t xml:space="preserve"> men who gladly lorded it over their brethren. </w:t>
      </w:r>
      <w:r w:rsidR="00AE4A44">
        <w:rPr>
          <w:rFonts w:asciiTheme="majorBidi" w:hAnsiTheme="majorBidi" w:cs="David"/>
          <w:bCs/>
          <w:noProof w:val="0"/>
          <w:sz w:val="24"/>
          <w:szCs w:val="24"/>
        </w:rPr>
        <w:t xml:space="preserve">Actions like that didn’t help any in obtaining Mosaic </w:t>
      </w:r>
      <w:proofErr w:type="spellStart"/>
      <w:r w:rsidR="00AE4A44" w:rsidRPr="00AE4A44">
        <w:rPr>
          <w:rFonts w:asciiTheme="majorBidi" w:hAnsiTheme="majorBidi" w:cs="David"/>
          <w:b/>
          <w:i/>
          <w:iCs/>
          <w:noProof w:val="0"/>
          <w:sz w:val="24"/>
          <w:szCs w:val="24"/>
        </w:rPr>
        <w:t>Echadness</w:t>
      </w:r>
      <w:proofErr w:type="spellEnd"/>
      <w:r w:rsidR="00AE4A44">
        <w:rPr>
          <w:rFonts w:asciiTheme="majorBidi" w:hAnsiTheme="majorBidi" w:cs="David"/>
          <w:bCs/>
          <w:noProof w:val="0"/>
          <w:sz w:val="24"/>
          <w:szCs w:val="24"/>
        </w:rPr>
        <w:t xml:space="preserve">. </w:t>
      </w:r>
      <w:r w:rsidR="00BB66E1">
        <w:rPr>
          <w:rFonts w:asciiTheme="majorBidi" w:hAnsiTheme="majorBidi" w:cs="David"/>
          <w:bCs/>
          <w:noProof w:val="0"/>
          <w:sz w:val="24"/>
          <w:szCs w:val="24"/>
        </w:rPr>
        <w:t>[We saw the same in German Concentration Camps,</w:t>
      </w:r>
      <w:r w:rsidR="00AE4A44">
        <w:rPr>
          <w:rFonts w:asciiTheme="majorBidi" w:hAnsiTheme="majorBidi" w:cs="David"/>
          <w:bCs/>
          <w:noProof w:val="0"/>
          <w:sz w:val="24"/>
          <w:szCs w:val="24"/>
        </w:rPr>
        <w:t xml:space="preserve"> during WW-II.</w:t>
      </w:r>
      <w:r w:rsidR="00BB66E1">
        <w:rPr>
          <w:rFonts w:asciiTheme="majorBidi" w:hAnsiTheme="majorBidi" w:cs="David"/>
          <w:bCs/>
          <w:noProof w:val="0"/>
          <w:sz w:val="24"/>
          <w:szCs w:val="24"/>
        </w:rPr>
        <w:t xml:space="preserve"> </w:t>
      </w:r>
      <w:r w:rsidR="00AE4A44">
        <w:rPr>
          <w:rFonts w:asciiTheme="majorBidi" w:hAnsiTheme="majorBidi" w:cs="David"/>
          <w:bCs/>
          <w:noProof w:val="0"/>
          <w:sz w:val="24"/>
          <w:szCs w:val="24"/>
        </w:rPr>
        <w:t>T</w:t>
      </w:r>
      <w:r w:rsidR="00BB66E1">
        <w:rPr>
          <w:rFonts w:asciiTheme="majorBidi" w:hAnsiTheme="majorBidi" w:cs="David"/>
          <w:bCs/>
          <w:noProof w:val="0"/>
          <w:sz w:val="24"/>
          <w:szCs w:val="24"/>
        </w:rPr>
        <w:t>hose</w:t>
      </w:r>
      <w:r w:rsidR="00AE4A44">
        <w:rPr>
          <w:rFonts w:asciiTheme="majorBidi" w:hAnsiTheme="majorBidi" w:cs="David"/>
          <w:bCs/>
          <w:noProof w:val="0"/>
          <w:sz w:val="24"/>
          <w:szCs w:val="24"/>
        </w:rPr>
        <w:t xml:space="preserve"> Jewish</w:t>
      </w:r>
      <w:r w:rsidR="00BB66E1">
        <w:rPr>
          <w:rFonts w:asciiTheme="majorBidi" w:hAnsiTheme="majorBidi" w:cs="David"/>
          <w:bCs/>
          <w:noProof w:val="0"/>
          <w:sz w:val="24"/>
          <w:szCs w:val="24"/>
        </w:rPr>
        <w:t xml:space="preserve"> “overseers” were</w:t>
      </w:r>
      <w:r w:rsidR="003341A6">
        <w:rPr>
          <w:rFonts w:asciiTheme="majorBidi" w:hAnsiTheme="majorBidi" w:cs="David"/>
          <w:bCs/>
          <w:noProof w:val="0"/>
          <w:sz w:val="24"/>
          <w:szCs w:val="24"/>
        </w:rPr>
        <w:t xml:space="preserve"> hated and</w:t>
      </w:r>
      <w:r w:rsidR="00BB66E1">
        <w:rPr>
          <w:rFonts w:asciiTheme="majorBidi" w:hAnsiTheme="majorBidi" w:cs="David"/>
          <w:bCs/>
          <w:noProof w:val="0"/>
          <w:sz w:val="24"/>
          <w:szCs w:val="24"/>
        </w:rPr>
        <w:t xml:space="preserve"> known as </w:t>
      </w:r>
      <w:proofErr w:type="spellStart"/>
      <w:r w:rsidR="00BB66E1">
        <w:rPr>
          <w:rFonts w:asciiTheme="majorBidi" w:hAnsiTheme="majorBidi" w:cs="David"/>
          <w:bCs/>
          <w:noProof w:val="0"/>
          <w:sz w:val="24"/>
          <w:szCs w:val="24"/>
        </w:rPr>
        <w:t>Sondercommandos</w:t>
      </w:r>
      <w:proofErr w:type="spellEnd"/>
      <w:r w:rsidR="00BB66E1">
        <w:rPr>
          <w:rFonts w:asciiTheme="majorBidi" w:hAnsiTheme="majorBidi" w:cs="David"/>
          <w:bCs/>
          <w:noProof w:val="0"/>
          <w:sz w:val="24"/>
          <w:szCs w:val="24"/>
        </w:rPr>
        <w:t>.</w:t>
      </w:r>
      <w:r w:rsidR="005262FD">
        <w:rPr>
          <w:rFonts w:asciiTheme="majorBidi" w:hAnsiTheme="majorBidi" w:cs="David"/>
          <w:bCs/>
          <w:noProof w:val="0"/>
          <w:sz w:val="24"/>
          <w:szCs w:val="24"/>
        </w:rPr>
        <w:t xml:space="preserve"> </w:t>
      </w:r>
    </w:p>
    <w:p w:rsidR="00107331" w:rsidRPr="003341A6" w:rsidRDefault="00107331" w:rsidP="003341A6">
      <w:pPr>
        <w:ind w:left="-270" w:right="-30" w:firstLine="270"/>
        <w:jc w:val="both"/>
        <w:rPr>
          <w:rFonts w:asciiTheme="majorBidi" w:hAnsiTheme="majorBidi" w:cs="David"/>
          <w:bCs/>
          <w:noProof w:val="0"/>
          <w:sz w:val="18"/>
          <w:szCs w:val="18"/>
        </w:rPr>
      </w:pPr>
    </w:p>
    <w:p w:rsidR="00107331" w:rsidRDefault="00AE4A44" w:rsidP="003341A6">
      <w:pPr>
        <w:ind w:left="-270" w:right="-30" w:firstLine="270"/>
        <w:jc w:val="both"/>
        <w:rPr>
          <w:rFonts w:asciiTheme="majorBidi" w:hAnsiTheme="majorBidi" w:cs="David"/>
          <w:bCs/>
          <w:noProof w:val="0"/>
          <w:sz w:val="24"/>
          <w:szCs w:val="24"/>
        </w:rPr>
      </w:pPr>
      <w:r>
        <w:rPr>
          <w:rFonts w:asciiTheme="majorBidi" w:hAnsiTheme="majorBidi" w:cs="David"/>
          <w:bCs/>
          <w:noProof w:val="0"/>
          <w:sz w:val="24"/>
          <w:szCs w:val="24"/>
        </w:rPr>
        <w:t xml:space="preserve">Just as </w:t>
      </w:r>
      <w:r w:rsidR="003341A6">
        <w:rPr>
          <w:rFonts w:asciiTheme="majorBidi" w:hAnsiTheme="majorBidi" w:cs="David"/>
          <w:bCs/>
          <w:noProof w:val="0"/>
          <w:sz w:val="24"/>
          <w:szCs w:val="24"/>
        </w:rPr>
        <w:t>Moshe’s</w:t>
      </w:r>
      <w:r>
        <w:rPr>
          <w:rFonts w:asciiTheme="majorBidi" w:hAnsiTheme="majorBidi" w:cs="David"/>
          <w:bCs/>
          <w:noProof w:val="0"/>
          <w:sz w:val="24"/>
          <w:szCs w:val="24"/>
        </w:rPr>
        <w:t xml:space="preserve"> people we need to strive for </w:t>
      </w:r>
      <w:r w:rsidR="00107331">
        <w:rPr>
          <w:rFonts w:asciiTheme="majorBidi" w:hAnsiTheme="majorBidi" w:cs="David"/>
          <w:bCs/>
          <w:noProof w:val="0"/>
          <w:sz w:val="24"/>
          <w:szCs w:val="24"/>
        </w:rPr>
        <w:t xml:space="preserve">Mosaic togetherness </w:t>
      </w:r>
      <w:r>
        <w:rPr>
          <w:rFonts w:asciiTheme="majorBidi" w:hAnsiTheme="majorBidi" w:cs="David"/>
          <w:bCs/>
          <w:noProof w:val="0"/>
          <w:sz w:val="24"/>
          <w:szCs w:val="24"/>
        </w:rPr>
        <w:t>and, as a whole</w:t>
      </w:r>
      <w:r w:rsidR="00107331">
        <w:rPr>
          <w:rFonts w:asciiTheme="majorBidi" w:hAnsiTheme="majorBidi" w:cs="David"/>
          <w:bCs/>
          <w:noProof w:val="0"/>
          <w:sz w:val="24"/>
          <w:szCs w:val="24"/>
        </w:rPr>
        <w:t xml:space="preserve"> </w:t>
      </w:r>
      <w:r w:rsidR="003341A6">
        <w:rPr>
          <w:rFonts w:asciiTheme="majorBidi" w:hAnsiTheme="majorBidi" w:cs="David"/>
          <w:bCs/>
          <w:noProof w:val="0"/>
          <w:sz w:val="24"/>
          <w:szCs w:val="24"/>
        </w:rPr>
        <w:t>we must</w:t>
      </w:r>
      <w:r w:rsidR="0034462C">
        <w:rPr>
          <w:rFonts w:asciiTheme="majorBidi" w:hAnsiTheme="majorBidi" w:cs="David"/>
          <w:bCs/>
          <w:noProof w:val="0"/>
          <w:sz w:val="24"/>
          <w:szCs w:val="24"/>
        </w:rPr>
        <w:t xml:space="preserve"> </w:t>
      </w:r>
      <w:r w:rsidR="003341A6">
        <w:rPr>
          <w:rFonts w:asciiTheme="majorBidi" w:hAnsiTheme="majorBidi" w:cs="David"/>
          <w:bCs/>
          <w:noProof w:val="0"/>
          <w:sz w:val="24"/>
          <w:szCs w:val="24"/>
        </w:rPr>
        <w:t>commit ourselves individually</w:t>
      </w:r>
      <w:r w:rsidR="0034462C">
        <w:rPr>
          <w:rFonts w:asciiTheme="majorBidi" w:hAnsiTheme="majorBidi" w:cs="David"/>
          <w:bCs/>
          <w:noProof w:val="0"/>
          <w:sz w:val="24"/>
          <w:szCs w:val="24"/>
        </w:rPr>
        <w:t xml:space="preserve"> to</w:t>
      </w:r>
      <w:r w:rsidR="008439CA">
        <w:rPr>
          <w:rFonts w:asciiTheme="majorBidi" w:hAnsiTheme="majorBidi" w:cs="David"/>
          <w:bCs/>
          <w:noProof w:val="0"/>
          <w:sz w:val="24"/>
          <w:szCs w:val="24"/>
        </w:rPr>
        <w:t xml:space="preserve"> the Body </w:t>
      </w:r>
      <w:r w:rsidR="00317B06">
        <w:rPr>
          <w:rFonts w:asciiTheme="majorBidi" w:hAnsiTheme="majorBidi" w:cs="David"/>
          <w:bCs/>
          <w:noProof w:val="0"/>
          <w:sz w:val="24"/>
          <w:szCs w:val="24"/>
        </w:rPr>
        <w:t>of</w:t>
      </w:r>
      <w:r w:rsidR="008439CA">
        <w:rPr>
          <w:rFonts w:asciiTheme="majorBidi" w:hAnsiTheme="majorBidi" w:cs="David"/>
          <w:bCs/>
          <w:noProof w:val="0"/>
          <w:sz w:val="24"/>
          <w:szCs w:val="24"/>
        </w:rPr>
        <w:t xml:space="preserve"> Messiah</w:t>
      </w:r>
      <w:r w:rsidR="00317B06">
        <w:rPr>
          <w:rFonts w:asciiTheme="majorBidi" w:hAnsiTheme="majorBidi" w:cs="David"/>
          <w:bCs/>
          <w:noProof w:val="0"/>
          <w:sz w:val="24"/>
          <w:szCs w:val="24"/>
        </w:rPr>
        <w:t xml:space="preserve">. </w:t>
      </w:r>
      <w:r w:rsidR="003341A6">
        <w:rPr>
          <w:rFonts w:asciiTheme="majorBidi" w:hAnsiTheme="majorBidi" w:cs="David"/>
          <w:bCs/>
          <w:noProof w:val="0"/>
          <w:sz w:val="24"/>
          <w:szCs w:val="24"/>
        </w:rPr>
        <w:t>Some</w:t>
      </w:r>
      <w:r w:rsidR="00317B06">
        <w:rPr>
          <w:rFonts w:asciiTheme="majorBidi" w:hAnsiTheme="majorBidi" w:cs="David"/>
          <w:bCs/>
          <w:noProof w:val="0"/>
          <w:sz w:val="24"/>
          <w:szCs w:val="24"/>
        </w:rPr>
        <w:t xml:space="preserve"> fail to</w:t>
      </w:r>
      <w:r w:rsidR="008439CA">
        <w:rPr>
          <w:rFonts w:asciiTheme="majorBidi" w:hAnsiTheme="majorBidi" w:cs="David"/>
          <w:bCs/>
          <w:noProof w:val="0"/>
          <w:sz w:val="24"/>
          <w:szCs w:val="24"/>
        </w:rPr>
        <w:t xml:space="preserve"> realize that it is </w:t>
      </w:r>
      <w:r>
        <w:rPr>
          <w:rFonts w:asciiTheme="majorBidi" w:hAnsiTheme="majorBidi" w:cs="David"/>
          <w:bCs/>
          <w:noProof w:val="0"/>
          <w:sz w:val="24"/>
          <w:szCs w:val="24"/>
        </w:rPr>
        <w:t>you and I</w:t>
      </w:r>
      <w:r w:rsidR="008439CA">
        <w:rPr>
          <w:rFonts w:asciiTheme="majorBidi" w:hAnsiTheme="majorBidi" w:cs="David"/>
          <w:bCs/>
          <w:noProof w:val="0"/>
          <w:sz w:val="24"/>
          <w:szCs w:val="24"/>
        </w:rPr>
        <w:t xml:space="preserve"> who make up that Body and that, without </w:t>
      </w:r>
      <w:r>
        <w:rPr>
          <w:rFonts w:asciiTheme="majorBidi" w:hAnsiTheme="majorBidi" w:cs="David"/>
          <w:bCs/>
          <w:noProof w:val="0"/>
          <w:sz w:val="24"/>
          <w:szCs w:val="24"/>
        </w:rPr>
        <w:t xml:space="preserve">either one of </w:t>
      </w:r>
      <w:r w:rsidR="003341A6">
        <w:rPr>
          <w:rFonts w:asciiTheme="majorBidi" w:hAnsiTheme="majorBidi" w:cs="David"/>
          <w:bCs/>
          <w:noProof w:val="0"/>
          <w:sz w:val="24"/>
          <w:szCs w:val="24"/>
        </w:rPr>
        <w:t>us, the Body is incomplete. I</w:t>
      </w:r>
      <w:r w:rsidR="005434E1">
        <w:rPr>
          <w:rFonts w:asciiTheme="majorBidi" w:hAnsiTheme="majorBidi" w:cs="David"/>
          <w:bCs/>
          <w:noProof w:val="0"/>
          <w:sz w:val="24"/>
          <w:szCs w:val="24"/>
        </w:rPr>
        <w:t>t is;</w:t>
      </w:r>
      <w:r w:rsidR="008439CA">
        <w:rPr>
          <w:rFonts w:asciiTheme="majorBidi" w:hAnsiTheme="majorBidi" w:cs="David"/>
          <w:bCs/>
          <w:noProof w:val="0"/>
          <w:sz w:val="24"/>
          <w:szCs w:val="24"/>
        </w:rPr>
        <w:t xml:space="preserve"> disabled</w:t>
      </w:r>
      <w:r w:rsidR="005434E1">
        <w:rPr>
          <w:rFonts w:asciiTheme="majorBidi" w:hAnsiTheme="majorBidi" w:cs="David"/>
          <w:bCs/>
          <w:noProof w:val="0"/>
          <w:sz w:val="24"/>
          <w:szCs w:val="24"/>
        </w:rPr>
        <w:t xml:space="preserve">, handicapped, </w:t>
      </w:r>
      <w:r w:rsidR="00317B06">
        <w:rPr>
          <w:rFonts w:asciiTheme="majorBidi" w:hAnsiTheme="majorBidi" w:cs="David"/>
          <w:bCs/>
          <w:noProof w:val="0"/>
          <w:sz w:val="24"/>
          <w:szCs w:val="24"/>
        </w:rPr>
        <w:t xml:space="preserve">and </w:t>
      </w:r>
      <w:r w:rsidR="005434E1">
        <w:rPr>
          <w:rFonts w:asciiTheme="majorBidi" w:hAnsiTheme="majorBidi" w:cs="David"/>
          <w:bCs/>
          <w:noProof w:val="0"/>
          <w:sz w:val="24"/>
          <w:szCs w:val="24"/>
        </w:rPr>
        <w:t xml:space="preserve">functionally deficient. While </w:t>
      </w:r>
      <w:proofErr w:type="spellStart"/>
      <w:r w:rsidR="00317B06">
        <w:rPr>
          <w:rFonts w:asciiTheme="majorBidi" w:hAnsiTheme="majorBidi" w:cs="David"/>
          <w:bCs/>
          <w:noProof w:val="0"/>
          <w:sz w:val="24"/>
          <w:szCs w:val="24"/>
        </w:rPr>
        <w:t>indiv</w:t>
      </w:r>
      <w:r w:rsidR="003341A6">
        <w:rPr>
          <w:rFonts w:asciiTheme="majorBidi" w:hAnsiTheme="majorBidi" w:cs="David"/>
          <w:bCs/>
          <w:noProof w:val="0"/>
          <w:sz w:val="24"/>
          <w:szCs w:val="24"/>
        </w:rPr>
        <w:t>-</w:t>
      </w:r>
      <w:r w:rsidR="00D507F6">
        <w:rPr>
          <w:rFonts w:asciiTheme="majorBidi" w:hAnsiTheme="majorBidi" w:cs="David"/>
          <w:bCs/>
          <w:noProof w:val="0"/>
          <w:sz w:val="24"/>
          <w:szCs w:val="24"/>
        </w:rPr>
        <w:t>idu</w:t>
      </w:r>
      <w:r w:rsidR="00317B06">
        <w:rPr>
          <w:rFonts w:asciiTheme="majorBidi" w:hAnsiTheme="majorBidi" w:cs="David"/>
          <w:bCs/>
          <w:noProof w:val="0"/>
          <w:sz w:val="24"/>
          <w:szCs w:val="24"/>
        </w:rPr>
        <w:t>ally</w:t>
      </w:r>
      <w:proofErr w:type="spellEnd"/>
      <w:r w:rsidR="00317B06">
        <w:rPr>
          <w:rFonts w:asciiTheme="majorBidi" w:hAnsiTheme="majorBidi" w:cs="David"/>
          <w:bCs/>
          <w:noProof w:val="0"/>
          <w:sz w:val="24"/>
          <w:szCs w:val="24"/>
        </w:rPr>
        <w:t xml:space="preserve"> w</w:t>
      </w:r>
      <w:r w:rsidR="00D507F6">
        <w:rPr>
          <w:rFonts w:asciiTheme="majorBidi" w:hAnsiTheme="majorBidi" w:cs="David"/>
          <w:bCs/>
          <w:noProof w:val="0"/>
          <w:sz w:val="24"/>
          <w:szCs w:val="24"/>
        </w:rPr>
        <w:t>e</w:t>
      </w:r>
      <w:r w:rsidR="00317B06">
        <w:rPr>
          <w:rFonts w:asciiTheme="majorBidi" w:hAnsiTheme="majorBidi" w:cs="David"/>
          <w:bCs/>
          <w:noProof w:val="0"/>
          <w:sz w:val="24"/>
          <w:szCs w:val="24"/>
        </w:rPr>
        <w:t xml:space="preserve"> are</w:t>
      </w:r>
      <w:r w:rsidR="00D507F6">
        <w:rPr>
          <w:rFonts w:asciiTheme="majorBidi" w:hAnsiTheme="majorBidi" w:cs="David"/>
          <w:bCs/>
          <w:noProof w:val="0"/>
          <w:sz w:val="24"/>
          <w:szCs w:val="24"/>
        </w:rPr>
        <w:t xml:space="preserve"> </w:t>
      </w:r>
      <w:r w:rsidR="005434E1">
        <w:rPr>
          <w:rFonts w:asciiTheme="majorBidi" w:hAnsiTheme="majorBidi" w:cs="David"/>
          <w:bCs/>
          <w:noProof w:val="0"/>
          <w:sz w:val="24"/>
          <w:szCs w:val="24"/>
        </w:rPr>
        <w:t>not being cognizant of what our function ought to be</w:t>
      </w:r>
      <w:r w:rsidR="00317B06">
        <w:rPr>
          <w:rFonts w:asciiTheme="majorBidi" w:hAnsiTheme="majorBidi" w:cs="David"/>
          <w:bCs/>
          <w:noProof w:val="0"/>
          <w:sz w:val="24"/>
          <w:szCs w:val="24"/>
        </w:rPr>
        <w:t xml:space="preserve">: </w:t>
      </w:r>
      <w:r w:rsidR="00D507F6">
        <w:rPr>
          <w:rFonts w:asciiTheme="majorBidi" w:hAnsiTheme="majorBidi" w:cs="David"/>
          <w:bCs/>
          <w:noProof w:val="0"/>
          <w:sz w:val="24"/>
          <w:szCs w:val="24"/>
        </w:rPr>
        <w:t>Practicing the G</w:t>
      </w:r>
      <w:r w:rsidR="00317B06">
        <w:rPr>
          <w:rFonts w:asciiTheme="majorBidi" w:hAnsiTheme="majorBidi" w:cs="David"/>
          <w:bCs/>
          <w:noProof w:val="0"/>
          <w:sz w:val="24"/>
          <w:szCs w:val="24"/>
        </w:rPr>
        <w:t>reat Commission.</w:t>
      </w:r>
      <w:r w:rsidR="00D507F6">
        <w:rPr>
          <w:rFonts w:asciiTheme="majorBidi" w:hAnsiTheme="majorBidi" w:cs="David"/>
          <w:bCs/>
          <w:noProof w:val="0"/>
          <w:sz w:val="24"/>
          <w:szCs w:val="24"/>
        </w:rPr>
        <w:t xml:space="preserve"> Not doing so puts us in the realm of the </w:t>
      </w:r>
      <w:proofErr w:type="spellStart"/>
      <w:r w:rsidR="00D507F6">
        <w:rPr>
          <w:rFonts w:asciiTheme="majorBidi" w:hAnsiTheme="majorBidi" w:cs="David"/>
          <w:bCs/>
          <w:noProof w:val="0"/>
          <w:sz w:val="24"/>
          <w:szCs w:val="24"/>
        </w:rPr>
        <w:t>Laodiceans</w:t>
      </w:r>
      <w:proofErr w:type="spellEnd"/>
      <w:r w:rsidR="00D507F6">
        <w:rPr>
          <w:rFonts w:asciiTheme="majorBidi" w:hAnsiTheme="majorBidi" w:cs="David"/>
          <w:bCs/>
          <w:noProof w:val="0"/>
          <w:sz w:val="24"/>
          <w:szCs w:val="24"/>
        </w:rPr>
        <w:t xml:space="preserve">, a </w:t>
      </w:r>
      <w:proofErr w:type="spellStart"/>
      <w:r>
        <w:rPr>
          <w:rFonts w:asciiTheme="majorBidi" w:hAnsiTheme="majorBidi" w:cs="David"/>
          <w:bCs/>
          <w:noProof w:val="0"/>
          <w:sz w:val="24"/>
          <w:szCs w:val="24"/>
        </w:rPr>
        <w:t>represent</w:t>
      </w:r>
      <w:r w:rsidR="003341A6">
        <w:rPr>
          <w:rFonts w:asciiTheme="majorBidi" w:hAnsiTheme="majorBidi" w:cs="David"/>
          <w:bCs/>
          <w:noProof w:val="0"/>
          <w:sz w:val="24"/>
          <w:szCs w:val="24"/>
        </w:rPr>
        <w:t>a</w:t>
      </w:r>
      <w:r>
        <w:rPr>
          <w:rFonts w:asciiTheme="majorBidi" w:hAnsiTheme="majorBidi" w:cs="David"/>
          <w:bCs/>
          <w:noProof w:val="0"/>
          <w:sz w:val="24"/>
          <w:szCs w:val="24"/>
        </w:rPr>
        <w:t>-</w:t>
      </w:r>
      <w:r w:rsidR="00F02038">
        <w:rPr>
          <w:rFonts w:asciiTheme="majorBidi" w:hAnsiTheme="majorBidi" w:cs="David"/>
          <w:bCs/>
          <w:noProof w:val="0"/>
          <w:sz w:val="24"/>
          <w:szCs w:val="24"/>
        </w:rPr>
        <w:t>tion</w:t>
      </w:r>
      <w:proofErr w:type="spellEnd"/>
      <w:r w:rsidR="00F02038">
        <w:rPr>
          <w:rFonts w:asciiTheme="majorBidi" w:hAnsiTheme="majorBidi" w:cs="David"/>
          <w:bCs/>
          <w:noProof w:val="0"/>
          <w:sz w:val="24"/>
          <w:szCs w:val="24"/>
        </w:rPr>
        <w:t xml:space="preserve"> of a </w:t>
      </w:r>
      <w:r w:rsidR="00D507F6">
        <w:rPr>
          <w:rFonts w:asciiTheme="majorBidi" w:hAnsiTheme="majorBidi" w:cs="David"/>
          <w:bCs/>
          <w:noProof w:val="0"/>
          <w:sz w:val="24"/>
          <w:szCs w:val="24"/>
        </w:rPr>
        <w:t>spiritual malady currently sorely prevalent among many Sunday-observing assemblies.</w:t>
      </w:r>
    </w:p>
    <w:p w:rsidR="00317B06" w:rsidRPr="003341A6" w:rsidRDefault="00317B06" w:rsidP="00317B06">
      <w:pPr>
        <w:ind w:left="-270" w:right="-300" w:firstLine="270"/>
        <w:jc w:val="both"/>
        <w:rPr>
          <w:rFonts w:asciiTheme="majorBidi" w:hAnsiTheme="majorBidi" w:cs="David"/>
          <w:bCs/>
          <w:noProof w:val="0"/>
          <w:sz w:val="24"/>
          <w:szCs w:val="24"/>
        </w:rPr>
      </w:pPr>
    </w:p>
    <w:p w:rsidR="00AE4A44" w:rsidRDefault="00AE4A44" w:rsidP="00AE4A44">
      <w:pPr>
        <w:ind w:left="-270" w:right="-30"/>
        <w:jc w:val="center"/>
        <w:rPr>
          <w:rFonts w:asciiTheme="majorBidi" w:hAnsiTheme="majorBidi" w:cs="David"/>
          <w:bCs/>
          <w:noProof w:val="0"/>
          <w:sz w:val="23"/>
          <w:szCs w:val="23"/>
        </w:rPr>
      </w:pPr>
      <w:r w:rsidRPr="009642B1">
        <w:rPr>
          <w:rFonts w:asciiTheme="majorBidi" w:hAnsiTheme="majorBidi" w:cs="David"/>
          <w:b/>
          <w:noProof w:val="0"/>
          <w:sz w:val="24"/>
          <w:szCs w:val="24"/>
        </w:rPr>
        <w:t>Are you really Set Apart</w:t>
      </w:r>
      <w:r>
        <w:rPr>
          <w:rFonts w:asciiTheme="majorBidi" w:hAnsiTheme="majorBidi" w:cs="David"/>
          <w:bCs/>
          <w:noProof w:val="0"/>
          <w:sz w:val="23"/>
          <w:szCs w:val="23"/>
        </w:rPr>
        <w:t>?</w:t>
      </w:r>
    </w:p>
    <w:p w:rsidR="00AE4A44" w:rsidRPr="009642B1" w:rsidRDefault="00AE4A44" w:rsidP="00AE4A44">
      <w:pPr>
        <w:ind w:left="-270" w:right="-30"/>
        <w:jc w:val="center"/>
        <w:rPr>
          <w:rFonts w:asciiTheme="majorBidi" w:hAnsiTheme="majorBidi" w:cs="David"/>
          <w:bCs/>
          <w:noProof w:val="0"/>
          <w:sz w:val="16"/>
          <w:szCs w:val="16"/>
        </w:rPr>
      </w:pPr>
    </w:p>
    <w:p w:rsidR="00AE4A44" w:rsidRDefault="00AE4A44" w:rsidP="00AE4A44">
      <w:pPr>
        <w:ind w:left="-270" w:right="-30"/>
        <w:jc w:val="center"/>
        <w:rPr>
          <w:rFonts w:asciiTheme="majorBidi" w:hAnsiTheme="majorBidi" w:cstheme="majorBidi"/>
          <w:b/>
          <w:bCs/>
        </w:rPr>
      </w:pPr>
      <w:r>
        <w:rPr>
          <w:rFonts w:asciiTheme="majorBidi" w:hAnsiTheme="majorBidi" w:cstheme="majorBidi"/>
          <w:b/>
          <w:bCs/>
        </w:rPr>
        <w:t>Shabbat Shalom!</w:t>
      </w:r>
    </w:p>
    <w:p w:rsidR="00AE4A44" w:rsidRDefault="00AE4A44" w:rsidP="00AE4A44">
      <w:pPr>
        <w:pBdr>
          <w:bottom w:val="single" w:sz="4" w:space="1" w:color="auto"/>
        </w:pBdr>
        <w:ind w:left="-270" w:right="-30"/>
        <w:jc w:val="center"/>
        <w:rPr>
          <w:sz w:val="28"/>
          <w:szCs w:val="28"/>
        </w:rPr>
      </w:pPr>
      <w:r>
        <w:rPr>
          <w:b/>
          <w:noProof w:val="0"/>
          <w:sz w:val="24"/>
          <w:szCs w:val="24"/>
        </w:rPr>
        <w:t xml:space="preserve">&gt;&lt;&gt; </w:t>
      </w:r>
      <w:r>
        <w:rPr>
          <w:b/>
          <w:noProof w:val="0"/>
          <w:sz w:val="24"/>
          <w:szCs w:val="24"/>
        </w:rPr>
        <w:sym w:font="Wingdings" w:char="0059"/>
      </w:r>
      <w:r>
        <w:rPr>
          <w:b/>
          <w:noProof w:val="0"/>
          <w:sz w:val="24"/>
          <w:szCs w:val="24"/>
        </w:rPr>
        <w:t xml:space="preserve"> &lt;&gt;&lt;</w:t>
      </w:r>
    </w:p>
    <w:p w:rsidR="009642B1" w:rsidRDefault="009642B1" w:rsidP="004A1711">
      <w:pPr>
        <w:ind w:right="-300"/>
        <w:jc w:val="both"/>
        <w:rPr>
          <w:rFonts w:asciiTheme="majorBidi" w:hAnsiTheme="majorBidi" w:cs="David"/>
          <w:bCs/>
          <w:noProof w:val="0"/>
          <w:sz w:val="23"/>
          <w:szCs w:val="23"/>
        </w:rPr>
        <w:sectPr w:rsidR="009642B1" w:rsidSect="009642B1">
          <w:type w:val="continuous"/>
          <w:pgSz w:w="12240" w:h="15840"/>
          <w:pgMar w:top="432" w:right="720" w:bottom="821" w:left="720" w:header="720" w:footer="720" w:gutter="0"/>
          <w:cols w:num="3" w:sep="1" w:space="720"/>
        </w:sectPr>
      </w:pPr>
    </w:p>
    <w:p w:rsidR="0017572B" w:rsidRDefault="0017572B"/>
    <w:sectPr w:rsidR="0017572B" w:rsidSect="00D52BF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2BF7"/>
    <w:rsid w:val="000676A5"/>
    <w:rsid w:val="000F1D7C"/>
    <w:rsid w:val="00107106"/>
    <w:rsid w:val="00107331"/>
    <w:rsid w:val="0017572B"/>
    <w:rsid w:val="00175D5E"/>
    <w:rsid w:val="001A4DD1"/>
    <w:rsid w:val="001B6A20"/>
    <w:rsid w:val="00246BCD"/>
    <w:rsid w:val="002513DB"/>
    <w:rsid w:val="002F7B7B"/>
    <w:rsid w:val="00317B06"/>
    <w:rsid w:val="003341A6"/>
    <w:rsid w:val="0034462C"/>
    <w:rsid w:val="00355B62"/>
    <w:rsid w:val="0038101B"/>
    <w:rsid w:val="00393EEF"/>
    <w:rsid w:val="003C2B06"/>
    <w:rsid w:val="003F4B1E"/>
    <w:rsid w:val="004A1711"/>
    <w:rsid w:val="005262FD"/>
    <w:rsid w:val="005434E1"/>
    <w:rsid w:val="00590748"/>
    <w:rsid w:val="005B1D60"/>
    <w:rsid w:val="005F14A1"/>
    <w:rsid w:val="008439CA"/>
    <w:rsid w:val="008C3DD5"/>
    <w:rsid w:val="008F6BB2"/>
    <w:rsid w:val="009302F7"/>
    <w:rsid w:val="009642B1"/>
    <w:rsid w:val="00985FF1"/>
    <w:rsid w:val="00AE4A44"/>
    <w:rsid w:val="00AF47AF"/>
    <w:rsid w:val="00BB66E1"/>
    <w:rsid w:val="00C41FD4"/>
    <w:rsid w:val="00CC3583"/>
    <w:rsid w:val="00CD5665"/>
    <w:rsid w:val="00D507F6"/>
    <w:rsid w:val="00D52BF7"/>
    <w:rsid w:val="00D55B54"/>
    <w:rsid w:val="00DF5242"/>
    <w:rsid w:val="00E63A13"/>
    <w:rsid w:val="00F02038"/>
    <w:rsid w:val="00F76E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F7"/>
    <w:rPr>
      <w:noProo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F7"/>
    <w:rPr>
      <w:rFonts w:ascii="Tahoma" w:hAnsi="Tahoma" w:cs="Tahoma"/>
      <w:sz w:val="16"/>
      <w:szCs w:val="16"/>
    </w:rPr>
  </w:style>
  <w:style w:type="character" w:customStyle="1" w:styleId="BalloonTextChar">
    <w:name w:val="Balloon Text Char"/>
    <w:basedOn w:val="DefaultParagraphFont"/>
    <w:link w:val="BalloonText"/>
    <w:uiPriority w:val="99"/>
    <w:semiHidden/>
    <w:rsid w:val="00D52BF7"/>
    <w:rPr>
      <w:rFonts w:ascii="Tahoma" w:hAnsi="Tahoma" w:cs="Tahoma"/>
      <w:noProof/>
      <w:sz w:val="16"/>
      <w:szCs w:val="16"/>
      <w:lang w:bidi="he-IL"/>
    </w:rPr>
  </w:style>
</w:styles>
</file>

<file path=word/webSettings.xml><?xml version="1.0" encoding="utf-8"?>
<w:webSettings xmlns:r="http://schemas.openxmlformats.org/officeDocument/2006/relationships" xmlns:w="http://schemas.openxmlformats.org/wordprocessingml/2006/main">
  <w:divs>
    <w:div w:id="1218854108">
      <w:bodyDiv w:val="1"/>
      <w:marLeft w:val="0"/>
      <w:marRight w:val="0"/>
      <w:marTop w:val="0"/>
      <w:marBottom w:val="0"/>
      <w:divBdr>
        <w:top w:val="none" w:sz="0" w:space="0" w:color="auto"/>
        <w:left w:val="none" w:sz="0" w:space="0" w:color="auto"/>
        <w:bottom w:val="none" w:sz="0" w:space="0" w:color="auto"/>
        <w:right w:val="none" w:sz="0" w:space="0" w:color="auto"/>
      </w:divBdr>
    </w:div>
    <w:div w:id="1281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4294967279</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6</cp:revision>
  <cp:lastPrinted>2018-03-07T23:01:00Z</cp:lastPrinted>
  <dcterms:created xsi:type="dcterms:W3CDTF">2018-03-07T23:17:00Z</dcterms:created>
  <dcterms:modified xsi:type="dcterms:W3CDTF">2018-03-07T23:11:00Z</dcterms:modified>
</cp:coreProperties>
</file>