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4A" w:rsidRDefault="00535D47" w:rsidP="00535D47">
      <w:pPr>
        <w:tabs>
          <w:tab w:val="left" w:pos="5391"/>
        </w:tabs>
        <w:rPr>
          <w:noProof w:val="0"/>
          <w:sz w:val="18"/>
          <w:szCs w:val="20"/>
          <w:u w:val="single"/>
        </w:rPr>
      </w:pPr>
      <w:proofErr w:type="gramStart"/>
      <w:r>
        <w:rPr>
          <w:b/>
          <w:bCs/>
          <w:noProof w:val="0"/>
          <w:sz w:val="18"/>
          <w:szCs w:val="18"/>
          <w:u w:val="single"/>
        </w:rPr>
        <w:t>Vol.</w:t>
      </w:r>
      <w:proofErr w:type="gramEnd"/>
      <w:r>
        <w:rPr>
          <w:b/>
          <w:bCs/>
          <w:noProof w:val="0"/>
          <w:sz w:val="18"/>
          <w:szCs w:val="18"/>
          <w:u w:val="single"/>
        </w:rPr>
        <w:t xml:space="preserve">  5 - # 14</w:t>
      </w:r>
      <w:r w:rsidR="00AC044A">
        <w:rPr>
          <w:b/>
          <w:bCs/>
          <w:noProof w:val="0"/>
          <w:sz w:val="18"/>
          <w:szCs w:val="18"/>
          <w:u w:val="single"/>
        </w:rPr>
        <w:t xml:space="preserve"> </w:t>
      </w:r>
      <w:proofErr w:type="gramStart"/>
      <w:r w:rsidR="00AC044A">
        <w:rPr>
          <w:b/>
          <w:bCs/>
          <w:noProof w:val="0"/>
          <w:sz w:val="18"/>
          <w:szCs w:val="18"/>
          <w:u w:val="single"/>
        </w:rPr>
        <w:t xml:space="preserve">-- </w:t>
      </w:r>
      <w:r>
        <w:rPr>
          <w:noProof w:val="0"/>
          <w:sz w:val="18"/>
          <w:szCs w:val="18"/>
          <w:u w:val="single"/>
        </w:rPr>
        <w:t xml:space="preserve"> ©</w:t>
      </w:r>
      <w:proofErr w:type="gramEnd"/>
      <w:r>
        <w:rPr>
          <w:noProof w:val="0"/>
          <w:sz w:val="18"/>
          <w:szCs w:val="18"/>
          <w:u w:val="single"/>
        </w:rPr>
        <w:t xml:space="preserve"> 2017 – </w:t>
      </w:r>
      <w:proofErr w:type="spellStart"/>
      <w:r>
        <w:rPr>
          <w:noProof w:val="0"/>
          <w:sz w:val="18"/>
          <w:szCs w:val="18"/>
          <w:u w:val="single"/>
        </w:rPr>
        <w:t>D.v.D</w:t>
      </w:r>
      <w:proofErr w:type="spellEnd"/>
      <w:r>
        <w:rPr>
          <w:noProof w:val="0"/>
          <w:sz w:val="18"/>
          <w:szCs w:val="18"/>
          <w:u w:val="single"/>
        </w:rPr>
        <w:t xml:space="preserve">.        </w:t>
      </w:r>
      <w:r w:rsidR="00AC044A">
        <w:rPr>
          <w:noProof w:val="0"/>
          <w:sz w:val="18"/>
          <w:szCs w:val="18"/>
          <w:u w:val="single"/>
        </w:rPr>
        <w:t xml:space="preserve"> </w:t>
      </w:r>
      <w:r>
        <w:rPr>
          <w:noProof w:val="0"/>
          <w:sz w:val="18"/>
          <w:szCs w:val="18"/>
          <w:u w:val="single"/>
        </w:rPr>
        <w:t xml:space="preserve">                 </w:t>
      </w:r>
      <w:r w:rsidR="00AC044A">
        <w:rPr>
          <w:noProof w:val="0"/>
          <w:sz w:val="18"/>
          <w:szCs w:val="18"/>
          <w:u w:val="single"/>
        </w:rPr>
        <w:t xml:space="preserve"> </w:t>
      </w:r>
      <w:proofErr w:type="gramStart"/>
      <w:r w:rsidRPr="00535D47">
        <w:rPr>
          <w:rFonts w:asciiTheme="minorBidi" w:hAnsiTheme="minorBidi"/>
          <w:noProof w:val="0"/>
          <w:sz w:val="12"/>
          <w:szCs w:val="12"/>
          <w:u w:val="single"/>
        </w:rPr>
        <w:t>EDITOR</w:t>
      </w:r>
      <w:r>
        <w:rPr>
          <w:rFonts w:asciiTheme="majorBidi" w:hAnsiTheme="majorBidi" w:cstheme="majorBidi"/>
          <w:noProof w:val="0"/>
          <w:sz w:val="18"/>
          <w:szCs w:val="18"/>
          <w:u w:val="single"/>
        </w:rPr>
        <w:t xml:space="preserve"> </w:t>
      </w:r>
      <w:r w:rsidR="00AC044A">
        <w:rPr>
          <w:rFonts w:asciiTheme="majorBidi" w:hAnsiTheme="majorBidi" w:cstheme="majorBidi"/>
          <w:noProof w:val="0"/>
          <w:sz w:val="18"/>
          <w:szCs w:val="18"/>
          <w:u w:val="single"/>
        </w:rPr>
        <w:t xml:space="preserve"> </w:t>
      </w:r>
      <w:r w:rsidR="00AC044A">
        <w:rPr>
          <w:rFonts w:asciiTheme="majorBidi" w:hAnsiTheme="majorBidi" w:cstheme="majorBidi"/>
          <w:i/>
          <w:noProof w:val="0"/>
          <w:sz w:val="18"/>
          <w:szCs w:val="18"/>
          <w:u w:val="single"/>
        </w:rPr>
        <w:t>Dirk</w:t>
      </w:r>
      <w:proofErr w:type="gramEnd"/>
      <w:r w:rsidR="00AC044A">
        <w:rPr>
          <w:rFonts w:asciiTheme="majorBidi" w:hAnsiTheme="majorBidi" w:cstheme="majorBidi"/>
          <w:i/>
          <w:noProof w:val="0"/>
          <w:sz w:val="18"/>
          <w:szCs w:val="18"/>
          <w:u w:val="single"/>
        </w:rPr>
        <w:t xml:space="preserve"> J. van Dalen</w:t>
      </w:r>
      <w:r w:rsidR="00AC044A">
        <w:rPr>
          <w:rFonts w:asciiTheme="majorBidi" w:hAnsiTheme="majorBidi" w:cstheme="majorBidi"/>
          <w:noProof w:val="0"/>
          <w:sz w:val="18"/>
          <w:szCs w:val="18"/>
          <w:u w:val="single"/>
        </w:rPr>
        <w:t xml:space="preserve">, </w:t>
      </w:r>
      <w:r w:rsidR="00AC044A">
        <w:rPr>
          <w:rFonts w:asciiTheme="majorBidi" w:hAnsiTheme="majorBidi" w:cstheme="majorBidi"/>
          <w:noProof w:val="0"/>
          <w:sz w:val="16"/>
          <w:szCs w:val="16"/>
          <w:u w:val="single"/>
        </w:rPr>
        <w:t>Ph.D</w:t>
      </w:r>
      <w:r w:rsidR="00AC044A">
        <w:rPr>
          <w:rFonts w:asciiTheme="majorBidi" w:hAnsiTheme="majorBidi" w:cstheme="majorBidi"/>
          <w:noProof w:val="0"/>
          <w:sz w:val="18"/>
          <w:szCs w:val="18"/>
          <w:u w:val="single"/>
        </w:rPr>
        <w:t xml:space="preserve">., </w:t>
      </w:r>
      <w:r w:rsidR="00C825B1">
        <w:rPr>
          <w:rFonts w:asciiTheme="majorBidi" w:hAnsiTheme="majorBidi" w:cstheme="majorBidi"/>
          <w:noProof w:val="0"/>
          <w:sz w:val="16"/>
          <w:szCs w:val="16"/>
          <w:u w:val="single"/>
        </w:rPr>
        <w:t>Professor Emeritus, E.B.C.</w:t>
      </w:r>
      <w:r w:rsidR="00AC044A" w:rsidRPr="00535D47">
        <w:rPr>
          <w:rFonts w:asciiTheme="majorBidi" w:hAnsiTheme="majorBidi" w:cstheme="majorBidi"/>
          <w:noProof w:val="0"/>
          <w:sz w:val="16"/>
          <w:szCs w:val="16"/>
          <w:u w:val="single"/>
        </w:rPr>
        <w:t>S</w:t>
      </w:r>
      <w:r w:rsidR="00AC044A">
        <w:rPr>
          <w:rFonts w:asciiTheme="majorBidi" w:hAnsiTheme="majorBidi" w:cstheme="majorBidi"/>
          <w:noProof w:val="0"/>
          <w:sz w:val="18"/>
          <w:szCs w:val="18"/>
          <w:u w:val="single"/>
        </w:rPr>
        <w:t>.</w:t>
      </w:r>
      <w:r>
        <w:rPr>
          <w:noProof w:val="0"/>
          <w:sz w:val="18"/>
          <w:szCs w:val="20"/>
          <w:u w:val="single"/>
        </w:rPr>
        <w:t xml:space="preserve">     </w:t>
      </w:r>
      <w:r w:rsidR="00AC044A">
        <w:rPr>
          <w:noProof w:val="0"/>
          <w:sz w:val="18"/>
          <w:szCs w:val="20"/>
          <w:u w:val="single"/>
        </w:rPr>
        <w:t xml:space="preserve">   </w:t>
      </w:r>
      <w:r w:rsidR="00C825B1">
        <w:rPr>
          <w:noProof w:val="0"/>
          <w:sz w:val="18"/>
          <w:szCs w:val="20"/>
          <w:u w:val="single"/>
        </w:rPr>
        <w:t xml:space="preserve"> </w:t>
      </w:r>
      <w:r w:rsidR="00AC044A">
        <w:rPr>
          <w:noProof w:val="0"/>
          <w:sz w:val="18"/>
          <w:szCs w:val="20"/>
          <w:u w:val="single"/>
        </w:rPr>
        <w:t xml:space="preserve">      </w:t>
      </w:r>
      <w:r>
        <w:rPr>
          <w:noProof w:val="0"/>
          <w:sz w:val="18"/>
          <w:szCs w:val="20"/>
          <w:u w:val="single"/>
        </w:rPr>
        <w:t xml:space="preserve">      </w:t>
      </w:r>
      <w:r w:rsidR="00AC044A">
        <w:rPr>
          <w:noProof w:val="0"/>
          <w:sz w:val="18"/>
          <w:szCs w:val="20"/>
          <w:u w:val="single"/>
        </w:rPr>
        <w:t xml:space="preserve">   </w:t>
      </w:r>
      <w:r w:rsidR="00AC044A">
        <w:rPr>
          <w:b/>
          <w:noProof w:val="0"/>
          <w:sz w:val="18"/>
          <w:szCs w:val="20"/>
          <w:u w:val="single"/>
        </w:rPr>
        <w:t xml:space="preserve"> vabdalen3phd@gmail.com </w:t>
      </w:r>
    </w:p>
    <w:p w:rsidR="00AC044A" w:rsidRDefault="00AC044A" w:rsidP="00AC044A">
      <w:pPr>
        <w:rPr>
          <w:noProof w:val="0"/>
          <w:color w:val="F2F2F2" w:themeColor="background1" w:themeShade="F2"/>
          <w:sz w:val="20"/>
          <w:szCs w:val="20"/>
          <w:highlight w:val="lightGray"/>
        </w:rPr>
      </w:pPr>
      <w:r w:rsidRPr="003E417C">
        <w:rPr>
          <w:rFonts w:ascii="Matura MT Script Capitals" w:hAnsi="Matura MT Script Capitals"/>
          <w:i/>
          <w:iCs/>
          <w:emboss/>
          <w:noProof w:val="0"/>
          <w:color w:val="23952E"/>
          <w:sz w:val="96"/>
          <w:szCs w:val="96"/>
          <w:highlight w:val="lightGray"/>
        </w:rPr>
        <w:t xml:space="preserve">  </w:t>
      </w:r>
      <w:r w:rsidRPr="003E417C">
        <w:rPr>
          <w:rFonts w:ascii="Matura MT Script Capitals" w:hAnsi="Matura MT Script Capitals"/>
          <w:i/>
          <w:iCs/>
          <w:emboss/>
          <w:noProof w:val="0"/>
          <w:color w:val="00B0F0"/>
          <w:sz w:val="72"/>
          <w:szCs w:val="72"/>
          <w:highlight w:val="lightGray"/>
        </w:rPr>
        <w:t>Shabbat</w:t>
      </w:r>
      <w:r w:rsidRPr="003E417C">
        <w:rPr>
          <w:rFonts w:ascii="Matura MT Script Capitals" w:hAnsi="Matura MT Script Capitals"/>
          <w:emboss/>
          <w:noProof w:val="0"/>
          <w:color w:val="00B0F0"/>
          <w:sz w:val="72"/>
          <w:szCs w:val="72"/>
          <w:highlight w:val="lightGray"/>
        </w:rPr>
        <w:t xml:space="preserve"> </w:t>
      </w:r>
      <w:r w:rsidRPr="003E417C">
        <w:rPr>
          <w:rFonts w:asciiTheme="majorBidi" w:hAnsiTheme="majorBidi" w:cstheme="majorBidi"/>
          <w:b/>
          <w:bCs/>
          <w:emboss/>
          <w:noProof w:val="0"/>
          <w:color w:val="00B0F0"/>
          <w:sz w:val="56"/>
          <w:szCs w:val="56"/>
          <w:highlight w:val="lightGray"/>
        </w:rPr>
        <w:sym w:font="Wingdings" w:char="0059"/>
      </w:r>
      <w:r w:rsidRPr="003E417C">
        <w:rPr>
          <w:rFonts w:asciiTheme="majorBidi" w:hAnsiTheme="majorBidi" w:cstheme="majorBidi"/>
          <w:b/>
          <w:bCs/>
          <w:noProof w:val="0"/>
          <w:color w:val="00B0F0"/>
          <w:sz w:val="56"/>
          <w:szCs w:val="56"/>
          <w:highlight w:val="lightGray"/>
        </w:rPr>
        <w:t xml:space="preserve"> </w:t>
      </w:r>
      <w:r w:rsidRPr="003E417C">
        <w:rPr>
          <w:emboss/>
          <w:noProof w:val="0"/>
          <w:color w:val="00B0F0"/>
          <w:sz w:val="52"/>
          <w:szCs w:val="52"/>
          <w:highlight w:val="lightGray"/>
        </w:rPr>
        <w:t xml:space="preserve"> </w:t>
      </w:r>
      <w:r w:rsidRPr="003E417C">
        <w:rPr>
          <w:rFonts w:ascii="Arial Black" w:hAnsi="Arial Black"/>
          <w:emboss/>
          <w:noProof w:val="0"/>
          <w:color w:val="00B0F0"/>
          <w:sz w:val="56"/>
          <w:szCs w:val="56"/>
          <w:highlight w:val="lightGray"/>
        </w:rPr>
        <w:t>Musings</w:t>
      </w:r>
      <w:r w:rsidRPr="003E417C">
        <w:rPr>
          <w:noProof w:val="0"/>
          <w:color w:val="00B0F0"/>
          <w:sz w:val="18"/>
          <w:szCs w:val="18"/>
          <w:highlight w:val="lightGray"/>
        </w:rPr>
        <w:t xml:space="preserve">      </w:t>
      </w:r>
      <w:r w:rsidRPr="003E417C">
        <w:rPr>
          <w:rFonts w:ascii="Arial Black" w:hAnsi="Arial Black"/>
          <w:emboss/>
          <w:noProof w:val="0"/>
          <w:color w:val="00B0F0"/>
          <w:sz w:val="44"/>
          <w:szCs w:val="44"/>
          <w:highlight w:val="lightGray"/>
        </w:rPr>
        <w:t>&lt;&gt;</w:t>
      </w:r>
      <w:r w:rsidRPr="003E417C">
        <w:rPr>
          <w:rFonts w:ascii="Arial Black" w:hAnsi="Arial Black"/>
          <w:emboss/>
          <w:noProof w:val="0"/>
          <w:color w:val="00B0F0"/>
          <w:sz w:val="40"/>
          <w:szCs w:val="40"/>
          <w:highlight w:val="lightGray"/>
        </w:rPr>
        <w:t>&lt;</w:t>
      </w:r>
      <w:r w:rsidRPr="003E417C">
        <w:rPr>
          <w:rFonts w:ascii="Arial Black" w:hAnsi="Arial Black"/>
          <w:emboss/>
          <w:noProof w:val="0"/>
          <w:color w:val="F2F2F2" w:themeColor="background1" w:themeShade="F2"/>
          <w:sz w:val="14"/>
          <w:szCs w:val="14"/>
          <w:highlight w:val="lightGray"/>
        </w:rPr>
        <w:t xml:space="preserve"> </w:t>
      </w:r>
      <w:r w:rsidRPr="003E417C">
        <w:rPr>
          <w:noProof w:val="0"/>
          <w:color w:val="F2F2F2" w:themeColor="background1" w:themeShade="F2"/>
          <w:sz w:val="16"/>
          <w:szCs w:val="16"/>
          <w:highlight w:val="lightGray"/>
        </w:rPr>
        <w:t xml:space="preserve">          </w:t>
      </w:r>
      <w:r w:rsidRPr="003E417C">
        <w:rPr>
          <w:noProof w:val="0"/>
          <w:color w:val="F2F2F2" w:themeColor="background1" w:themeShade="F2"/>
          <w:sz w:val="18"/>
          <w:szCs w:val="18"/>
          <w:highlight w:val="lightGray"/>
        </w:rPr>
        <w:t xml:space="preserve">                       </w:t>
      </w:r>
      <w:r w:rsidR="003E417C" w:rsidRPr="003E417C">
        <w:rPr>
          <w:color w:val="F2F2F2" w:themeColor="background1" w:themeShade="F2"/>
          <w:sz w:val="20"/>
          <w:szCs w:val="20"/>
          <w:highlight w:val="lightGray"/>
        </w:rPr>
        <w:drawing>
          <wp:inline distT="0" distB="0" distL="0" distR="0">
            <wp:extent cx="963930" cy="1165860"/>
            <wp:effectExtent l="19050" t="0" r="7620" b="0"/>
            <wp:docPr id="2" name="Picture 1" descr="cid:BA3DA219BDCC45419881E1D439EA8DC0@ken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A3DA219BDCC45419881E1D439EA8DC0@kent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20" cy="11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17C">
        <w:rPr>
          <w:noProof w:val="0"/>
          <w:color w:val="F2F2F2" w:themeColor="background1" w:themeShade="F2"/>
          <w:sz w:val="20"/>
          <w:szCs w:val="20"/>
          <w:highlight w:val="lightGray"/>
        </w:rPr>
        <w:t xml:space="preserve"> </w:t>
      </w:r>
      <w:r>
        <w:rPr>
          <w:noProof w:val="0"/>
          <w:color w:val="F2F2F2" w:themeColor="background1" w:themeShade="F2"/>
          <w:sz w:val="20"/>
          <w:szCs w:val="20"/>
          <w:highlight w:val="lightGray"/>
        </w:rPr>
        <w:t xml:space="preserve">        </w:t>
      </w:r>
    </w:p>
    <w:p w:rsidR="00AC044A" w:rsidRDefault="00AC044A" w:rsidP="00AC044A">
      <w:pPr>
        <w:rPr>
          <w:noProof w:val="0"/>
          <w:color w:val="00B050"/>
          <w:sz w:val="6"/>
          <w:szCs w:val="6"/>
        </w:rPr>
      </w:pPr>
      <w:r>
        <w:rPr>
          <w:noProof w:val="0"/>
          <w:color w:val="00B050"/>
          <w:sz w:val="6"/>
          <w:szCs w:val="6"/>
          <w:highlight w:val="blu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044A" w:rsidRDefault="00AC044A" w:rsidP="00D8607C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Cs/>
          <w:noProof w:val="0"/>
          <w:sz w:val="4"/>
          <w:szCs w:val="4"/>
        </w:rPr>
      </w:pPr>
      <w:r>
        <w:rPr>
          <w:b/>
          <w:noProof w:val="0"/>
          <w:sz w:val="18"/>
          <w:szCs w:val="10"/>
        </w:rPr>
        <w:t>Weekend of Tevet 5, 5778 –</w:t>
      </w:r>
      <w:r>
        <w:rPr>
          <w:b/>
          <w:noProof w:val="0"/>
          <w:sz w:val="12"/>
          <w:szCs w:val="12"/>
        </w:rPr>
        <w:t xml:space="preserve"> </w:t>
      </w:r>
      <w:r>
        <w:rPr>
          <w:b/>
          <w:noProof w:val="0"/>
          <w:sz w:val="18"/>
          <w:szCs w:val="18"/>
        </w:rPr>
        <w:t xml:space="preserve">December 23, </w:t>
      </w:r>
      <w:proofErr w:type="gramStart"/>
      <w:r>
        <w:rPr>
          <w:b/>
          <w:noProof w:val="0"/>
          <w:sz w:val="18"/>
          <w:szCs w:val="18"/>
        </w:rPr>
        <w:t xml:space="preserve">2017  </w:t>
      </w:r>
      <w:r>
        <w:rPr>
          <w:b/>
          <w:noProof w:val="0"/>
          <w:sz w:val="12"/>
          <w:szCs w:val="12"/>
        </w:rPr>
        <w:t>-</w:t>
      </w:r>
      <w:proofErr w:type="gramEnd"/>
      <w:r>
        <w:rPr>
          <w:b/>
          <w:noProof w:val="0"/>
          <w:sz w:val="12"/>
          <w:szCs w:val="12"/>
        </w:rPr>
        <w:t>–</w:t>
      </w:r>
      <w:r>
        <w:rPr>
          <w:bCs/>
          <w:noProof w:val="0"/>
          <w:sz w:val="12"/>
          <w:szCs w:val="12"/>
        </w:rPr>
        <w:t xml:space="preserve"> </w:t>
      </w:r>
      <w:r>
        <w:rPr>
          <w:rFonts w:cs="David" w:hint="cs"/>
          <w:bCs/>
          <w:noProof w:val="0"/>
          <w:sz w:val="24"/>
          <w:szCs w:val="24"/>
          <w:rtl/>
        </w:rPr>
        <w:t>ויגּשּׁ</w:t>
      </w:r>
      <w:r>
        <w:rPr>
          <w:rFonts w:cs="David"/>
          <w:b/>
          <w:noProof w:val="0"/>
          <w:sz w:val="24"/>
          <w:szCs w:val="24"/>
        </w:rPr>
        <w:t xml:space="preserve">  </w:t>
      </w:r>
      <w:r>
        <w:rPr>
          <w:rFonts w:cstheme="majorBidi"/>
          <w:b/>
          <w:noProof w:val="0"/>
          <w:sz w:val="20"/>
          <w:szCs w:val="12"/>
        </w:rPr>
        <w:t xml:space="preserve"> </w:t>
      </w:r>
      <w:r>
        <w:rPr>
          <w:rFonts w:asciiTheme="majorBidi" w:hAnsiTheme="majorBidi" w:cs="David"/>
          <w:bCs/>
          <w:noProof w:val="0"/>
          <w:sz w:val="18"/>
          <w:szCs w:val="18"/>
        </w:rPr>
        <w:t>[</w:t>
      </w:r>
      <w:proofErr w:type="spellStart"/>
      <w:r>
        <w:rPr>
          <w:rFonts w:asciiTheme="majorBidi" w:hAnsiTheme="majorBidi" w:cs="David"/>
          <w:bCs/>
          <w:noProof w:val="0"/>
          <w:sz w:val="18"/>
          <w:szCs w:val="18"/>
        </w:rPr>
        <w:t>Vayigash</w:t>
      </w:r>
      <w:proofErr w:type="spellEnd"/>
      <w:r>
        <w:rPr>
          <w:rFonts w:asciiTheme="majorBidi" w:hAnsiTheme="majorBidi" w:cs="David"/>
          <w:bCs/>
          <w:noProof w:val="0"/>
          <w:sz w:val="18"/>
          <w:szCs w:val="18"/>
        </w:rPr>
        <w:t>] Genesis 44: 18 – 4</w:t>
      </w:r>
      <w:r w:rsidR="00D8607C">
        <w:rPr>
          <w:rFonts w:asciiTheme="majorBidi" w:hAnsiTheme="majorBidi" w:cs="David"/>
          <w:bCs/>
          <w:noProof w:val="0"/>
          <w:sz w:val="18"/>
          <w:szCs w:val="18"/>
        </w:rPr>
        <w:t>7</w:t>
      </w:r>
      <w:r>
        <w:rPr>
          <w:rFonts w:asciiTheme="majorBidi" w:hAnsiTheme="majorBidi" w:cs="David"/>
          <w:bCs/>
          <w:noProof w:val="0"/>
          <w:sz w:val="18"/>
          <w:szCs w:val="18"/>
        </w:rPr>
        <w:t>: 2</w:t>
      </w:r>
      <w:r w:rsidR="00D8607C">
        <w:rPr>
          <w:rFonts w:asciiTheme="majorBidi" w:hAnsiTheme="majorBidi" w:cs="David"/>
          <w:bCs/>
          <w:noProof w:val="0"/>
          <w:sz w:val="18"/>
          <w:szCs w:val="18"/>
        </w:rPr>
        <w:t>8</w:t>
      </w:r>
      <w:r>
        <w:rPr>
          <w:rFonts w:asciiTheme="majorBidi" w:hAnsiTheme="majorBidi" w:cs="David"/>
          <w:bCs/>
          <w:noProof w:val="0"/>
          <w:sz w:val="18"/>
          <w:szCs w:val="18"/>
        </w:rPr>
        <w:t>.</w:t>
      </w:r>
    </w:p>
    <w:p w:rsidR="00AC044A" w:rsidRDefault="00AC044A" w:rsidP="00AC044A">
      <w:pPr>
        <w:rPr>
          <w:rFonts w:asciiTheme="majorBidi" w:hAnsiTheme="majorBidi" w:cstheme="majorBidi"/>
          <w:bCs/>
          <w:noProof w:val="0"/>
          <w:sz w:val="4"/>
          <w:szCs w:val="4"/>
        </w:rPr>
        <w:sectPr w:rsidR="00AC044A">
          <w:pgSz w:w="12240" w:h="15840"/>
          <w:pgMar w:top="432" w:right="720" w:bottom="821" w:left="720" w:header="720" w:footer="720" w:gutter="0"/>
          <w:cols w:space="720"/>
        </w:sectPr>
      </w:pPr>
    </w:p>
    <w:p w:rsidR="00AC044A" w:rsidRDefault="00AC044A" w:rsidP="00AC044A">
      <w:pPr>
        <w:rPr>
          <w:rFonts w:asciiTheme="majorBidi" w:hAnsiTheme="majorBidi" w:cstheme="majorBidi"/>
          <w:bCs/>
          <w:noProof w:val="0"/>
          <w:sz w:val="2"/>
          <w:szCs w:val="2"/>
        </w:rPr>
      </w:pPr>
    </w:p>
    <w:p w:rsidR="00AC044A" w:rsidRDefault="00AC044A" w:rsidP="00AC044A">
      <w:pPr>
        <w:rPr>
          <w:rFonts w:asciiTheme="majorBidi" w:hAnsiTheme="majorBidi" w:cs="David"/>
          <w:b/>
          <w:noProof w:val="0"/>
          <w:u w:val="single"/>
        </w:rPr>
        <w:sectPr w:rsidR="00AC044A">
          <w:type w:val="continuous"/>
          <w:pgSz w:w="12240" w:h="15840"/>
          <w:pgMar w:top="432" w:right="720" w:bottom="821" w:left="720" w:header="720" w:footer="720" w:gutter="0"/>
          <w:cols w:num="3" w:space="720"/>
        </w:sectPr>
      </w:pPr>
    </w:p>
    <w:p w:rsidR="00AC044A" w:rsidRPr="003E417C" w:rsidRDefault="00AC044A" w:rsidP="00AC044A">
      <w:pPr>
        <w:ind w:right="-210"/>
        <w:jc w:val="center"/>
        <w:rPr>
          <w:rFonts w:asciiTheme="majorBidi" w:hAnsiTheme="majorBidi" w:cs="David"/>
          <w:b/>
          <w:noProof w:val="0"/>
          <w:sz w:val="6"/>
          <w:szCs w:val="6"/>
          <w:u w:val="single"/>
        </w:rPr>
      </w:pPr>
    </w:p>
    <w:p w:rsidR="00E71771" w:rsidRDefault="00E71771" w:rsidP="00D73195">
      <w:pPr>
        <w:ind w:right="-300"/>
        <w:jc w:val="center"/>
        <w:rPr>
          <w:rFonts w:asciiTheme="majorBidi" w:hAnsiTheme="majorBidi" w:cs="David"/>
          <w:b/>
          <w:i/>
          <w:iCs/>
          <w:noProof w:val="0"/>
          <w:color w:val="00B050"/>
          <w:sz w:val="24"/>
          <w:szCs w:val="24"/>
        </w:rPr>
        <w:sectPr w:rsidR="00E71771">
          <w:type w:val="continuous"/>
          <w:pgSz w:w="12240" w:h="15840"/>
          <w:pgMar w:top="432" w:right="720" w:bottom="821" w:left="720" w:header="720" w:footer="720" w:gutter="0"/>
          <w:cols w:num="3" w:space="720"/>
        </w:sectPr>
      </w:pPr>
    </w:p>
    <w:p w:rsidR="00D8607C" w:rsidRPr="00AF0039" w:rsidRDefault="00D8607C" w:rsidP="00D73195">
      <w:pPr>
        <w:ind w:right="-300"/>
        <w:jc w:val="center"/>
        <w:rPr>
          <w:rFonts w:asciiTheme="majorBidi" w:hAnsiTheme="majorBidi" w:cs="David"/>
          <w:b/>
          <w:i/>
          <w:iCs/>
          <w:noProof w:val="0"/>
          <w:color w:val="00B050"/>
        </w:rPr>
      </w:pPr>
      <w:r w:rsidRPr="00AF0039">
        <w:rPr>
          <w:rFonts w:asciiTheme="majorBidi" w:hAnsiTheme="majorBidi" w:cs="David"/>
          <w:b/>
          <w:i/>
          <w:iCs/>
          <w:noProof w:val="0"/>
          <w:color w:val="00B050"/>
        </w:rPr>
        <w:lastRenderedPageBreak/>
        <w:t>“Then Judah came near to him and said: O my lord, please let your servant speak</w:t>
      </w:r>
      <w:r w:rsidR="008D664C" w:rsidRPr="00AF0039">
        <w:rPr>
          <w:rFonts w:asciiTheme="majorBidi" w:hAnsiTheme="majorBidi" w:cs="David"/>
          <w:b/>
          <w:i/>
          <w:iCs/>
          <w:noProof w:val="0"/>
          <w:color w:val="00B050"/>
        </w:rPr>
        <w:t xml:space="preserve"> a word in my lord’s hearing, and do not let your anger burn against your servant; for you are even like Pharaoh.”</w:t>
      </w:r>
    </w:p>
    <w:p w:rsidR="008D664C" w:rsidRPr="00AF0039" w:rsidRDefault="008D664C" w:rsidP="00D73195">
      <w:pPr>
        <w:ind w:right="-300"/>
        <w:jc w:val="center"/>
        <w:rPr>
          <w:rFonts w:asciiTheme="majorBidi" w:hAnsiTheme="majorBidi" w:cs="David"/>
          <w:bCs/>
          <w:noProof w:val="0"/>
        </w:rPr>
      </w:pPr>
      <w:r w:rsidRPr="00AF0039">
        <w:rPr>
          <w:rFonts w:asciiTheme="majorBidi" w:hAnsiTheme="majorBidi" w:cs="David"/>
          <w:bCs/>
          <w:noProof w:val="0"/>
        </w:rPr>
        <w:t>-- Genesis 44: 18 --</w:t>
      </w:r>
    </w:p>
    <w:p w:rsidR="00D73195" w:rsidRPr="00AF0039" w:rsidRDefault="00D73195" w:rsidP="00D73195">
      <w:pPr>
        <w:ind w:right="-300"/>
        <w:rPr>
          <w:rFonts w:asciiTheme="majorBidi" w:hAnsiTheme="majorBidi" w:cs="David"/>
          <w:b/>
          <w:i/>
          <w:iCs/>
          <w:noProof w:val="0"/>
          <w:color w:val="00B050"/>
          <w:sz w:val="10"/>
          <w:szCs w:val="10"/>
        </w:rPr>
      </w:pPr>
    </w:p>
    <w:p w:rsidR="004E61FE" w:rsidRPr="00AF0039" w:rsidRDefault="00D73195" w:rsidP="00BC4611">
      <w:pPr>
        <w:ind w:right="-300" w:firstLine="270"/>
        <w:jc w:val="both"/>
        <w:rPr>
          <w:rFonts w:asciiTheme="majorBidi" w:hAnsiTheme="majorBidi" w:cs="David"/>
          <w:bCs/>
          <w:noProof w:val="0"/>
        </w:rPr>
      </w:pPr>
      <w:r w:rsidRPr="00AF0039">
        <w:rPr>
          <w:rFonts w:asciiTheme="majorBidi" w:hAnsiTheme="majorBidi" w:cs="David"/>
          <w:bCs/>
          <w:noProof w:val="0"/>
        </w:rPr>
        <w:t xml:space="preserve">This was Judah’s plea to his brother Joseph, again making one of Joseph’s dreams come to </w:t>
      </w:r>
      <w:r w:rsidR="00BC4611" w:rsidRPr="00AF0039">
        <w:rPr>
          <w:rFonts w:asciiTheme="majorBidi" w:hAnsiTheme="majorBidi" w:cs="David"/>
          <w:bCs/>
          <w:noProof w:val="0"/>
        </w:rPr>
        <w:t>fulfillment</w:t>
      </w:r>
      <w:r w:rsidRPr="00AF0039">
        <w:rPr>
          <w:rFonts w:asciiTheme="majorBidi" w:hAnsiTheme="majorBidi" w:cs="David"/>
          <w:bCs/>
          <w:noProof w:val="0"/>
        </w:rPr>
        <w:t xml:space="preserve">. By now, Joseph </w:t>
      </w:r>
      <w:r w:rsidR="000B713A">
        <w:rPr>
          <w:rFonts w:asciiTheme="majorBidi" w:hAnsiTheme="majorBidi" w:cs="David"/>
          <w:bCs/>
          <w:noProof w:val="0"/>
        </w:rPr>
        <w:t>has dif</w:t>
      </w:r>
      <w:r w:rsidRPr="00AF0039">
        <w:rPr>
          <w:rFonts w:asciiTheme="majorBidi" w:hAnsiTheme="majorBidi" w:cs="David"/>
          <w:bCs/>
          <w:noProof w:val="0"/>
        </w:rPr>
        <w:t>ficulty retain</w:t>
      </w:r>
      <w:r w:rsidR="000B713A">
        <w:rPr>
          <w:rFonts w:asciiTheme="majorBidi" w:hAnsiTheme="majorBidi" w:cs="David"/>
          <w:bCs/>
          <w:noProof w:val="0"/>
        </w:rPr>
        <w:t>-</w:t>
      </w:r>
      <w:proofErr w:type="spellStart"/>
      <w:r w:rsidRPr="00AF0039">
        <w:rPr>
          <w:rFonts w:asciiTheme="majorBidi" w:hAnsiTheme="majorBidi" w:cs="David"/>
          <w:bCs/>
          <w:noProof w:val="0"/>
        </w:rPr>
        <w:t>ing</w:t>
      </w:r>
      <w:proofErr w:type="spellEnd"/>
      <w:r w:rsidRPr="00AF0039">
        <w:rPr>
          <w:rFonts w:asciiTheme="majorBidi" w:hAnsiTheme="majorBidi" w:cs="David"/>
          <w:bCs/>
          <w:noProof w:val="0"/>
        </w:rPr>
        <w:t xml:space="preserve"> his composure as none of his brothers had a clue as to who Joseph really was; the brother whom they had sold into slavery. Later the brothers will hear Joseph say that</w:t>
      </w:r>
      <w:proofErr w:type="gramStart"/>
      <w:r w:rsidR="004E61FE" w:rsidRPr="00AF0039">
        <w:rPr>
          <w:rFonts w:asciiTheme="majorBidi" w:hAnsiTheme="majorBidi" w:cs="David"/>
          <w:bCs/>
          <w:noProof w:val="0"/>
        </w:rPr>
        <w:t>:</w:t>
      </w:r>
      <w:r w:rsidR="004E61FE" w:rsidRPr="00AF0039">
        <w:rPr>
          <w:rFonts w:asciiTheme="majorBidi" w:hAnsiTheme="majorBidi" w:cs="David"/>
          <w:b/>
          <w:i/>
          <w:iCs/>
          <w:noProof w:val="0"/>
          <w:color w:val="00B050"/>
        </w:rPr>
        <w:t>…</w:t>
      </w:r>
      <w:proofErr w:type="gramEnd"/>
      <w:r w:rsidR="004E61FE" w:rsidRPr="00AF0039">
        <w:rPr>
          <w:rFonts w:asciiTheme="majorBidi" w:hAnsiTheme="majorBidi" w:cs="David"/>
          <w:b/>
          <w:i/>
          <w:iCs/>
          <w:noProof w:val="0"/>
          <w:color w:val="00B050"/>
        </w:rPr>
        <w:t xml:space="preserve">“You meant evil against me; but God meant it for good, in order to bring about this day, to save many people alive.” </w:t>
      </w:r>
      <w:r w:rsidR="004E61FE" w:rsidRPr="00AF0039">
        <w:rPr>
          <w:rFonts w:asciiTheme="majorBidi" w:hAnsiTheme="majorBidi" w:cs="David"/>
          <w:b/>
          <w:noProof w:val="0"/>
        </w:rPr>
        <w:t>(Gen. 50: 20)</w:t>
      </w:r>
    </w:p>
    <w:p w:rsidR="004E61FE" w:rsidRPr="000B713A" w:rsidRDefault="004E61FE" w:rsidP="004E61FE">
      <w:pPr>
        <w:ind w:right="-300" w:firstLine="270"/>
        <w:jc w:val="both"/>
        <w:rPr>
          <w:rFonts w:asciiTheme="majorBidi" w:hAnsiTheme="majorBidi" w:cs="David"/>
          <w:bCs/>
          <w:noProof w:val="0"/>
          <w:sz w:val="8"/>
          <w:szCs w:val="8"/>
        </w:rPr>
      </w:pPr>
    </w:p>
    <w:p w:rsidR="00D73195" w:rsidRPr="00AF0039" w:rsidRDefault="004E61FE" w:rsidP="000B713A">
      <w:pPr>
        <w:ind w:right="-300" w:firstLine="270"/>
        <w:jc w:val="both"/>
        <w:rPr>
          <w:rFonts w:asciiTheme="majorBidi" w:hAnsiTheme="majorBidi" w:cs="David"/>
          <w:bCs/>
          <w:noProof w:val="0"/>
        </w:rPr>
      </w:pPr>
      <w:proofErr w:type="spellStart"/>
      <w:r w:rsidRPr="00AF0039">
        <w:rPr>
          <w:rFonts w:asciiTheme="majorBidi" w:hAnsiTheme="majorBidi" w:cs="David"/>
          <w:bCs/>
          <w:noProof w:val="0"/>
        </w:rPr>
        <w:t>Ya’akov’s</w:t>
      </w:r>
      <w:proofErr w:type="spellEnd"/>
      <w:r w:rsidRPr="00AF0039">
        <w:rPr>
          <w:rFonts w:asciiTheme="majorBidi" w:hAnsiTheme="majorBidi" w:cs="David"/>
          <w:bCs/>
          <w:noProof w:val="0"/>
        </w:rPr>
        <w:t xml:space="preserve"> sons paid a </w:t>
      </w:r>
      <w:r w:rsidR="000B713A">
        <w:rPr>
          <w:rFonts w:asciiTheme="majorBidi" w:hAnsiTheme="majorBidi" w:cs="David"/>
          <w:bCs/>
          <w:noProof w:val="0"/>
        </w:rPr>
        <w:t>heavy</w:t>
      </w:r>
      <w:r w:rsidRPr="00AF0039">
        <w:rPr>
          <w:rFonts w:asciiTheme="majorBidi" w:hAnsiTheme="majorBidi" w:cs="David"/>
          <w:bCs/>
          <w:noProof w:val="0"/>
        </w:rPr>
        <w:t xml:space="preserve"> price</w:t>
      </w:r>
      <w:r w:rsidR="00685AC4" w:rsidRPr="00AF0039">
        <w:rPr>
          <w:rFonts w:asciiTheme="majorBidi" w:hAnsiTheme="majorBidi" w:cs="David"/>
          <w:bCs/>
          <w:noProof w:val="0"/>
        </w:rPr>
        <w:t xml:space="preserve"> before they were made aware of whom they were dealing with, when they had come to Egypt</w:t>
      </w:r>
      <w:r w:rsidR="000B713A">
        <w:rPr>
          <w:rFonts w:asciiTheme="majorBidi" w:hAnsiTheme="majorBidi" w:cs="David"/>
          <w:bCs/>
          <w:noProof w:val="0"/>
        </w:rPr>
        <w:t xml:space="preserve"> for</w:t>
      </w:r>
      <w:r w:rsidR="00685AC4" w:rsidRPr="00AF0039">
        <w:rPr>
          <w:rFonts w:asciiTheme="majorBidi" w:hAnsiTheme="majorBidi" w:cs="David"/>
          <w:bCs/>
          <w:noProof w:val="0"/>
        </w:rPr>
        <w:t xml:space="preserve"> food. They initially did not get what they </w:t>
      </w:r>
      <w:r w:rsidR="000B713A">
        <w:rPr>
          <w:rFonts w:asciiTheme="majorBidi" w:hAnsiTheme="majorBidi" w:cs="David"/>
          <w:bCs/>
          <w:noProof w:val="0"/>
        </w:rPr>
        <w:t>needed</w:t>
      </w:r>
      <w:r w:rsidR="00685AC4" w:rsidRPr="00AF0039">
        <w:rPr>
          <w:rFonts w:asciiTheme="majorBidi" w:hAnsiTheme="majorBidi" w:cs="David"/>
          <w:bCs/>
          <w:noProof w:val="0"/>
        </w:rPr>
        <w:t xml:space="preserve"> but eventually, they got a lot more than the</w:t>
      </w:r>
      <w:r w:rsidR="000B713A">
        <w:rPr>
          <w:rFonts w:asciiTheme="majorBidi" w:hAnsiTheme="majorBidi" w:cs="David"/>
          <w:bCs/>
          <w:noProof w:val="0"/>
        </w:rPr>
        <w:t>y bargained for, and the experi</w:t>
      </w:r>
      <w:r w:rsidR="00685AC4" w:rsidRPr="00AF0039">
        <w:rPr>
          <w:rFonts w:asciiTheme="majorBidi" w:hAnsiTheme="majorBidi" w:cs="David"/>
          <w:bCs/>
          <w:noProof w:val="0"/>
        </w:rPr>
        <w:t>ence had been a scary one. It had been approximately fourteen years that</w:t>
      </w:r>
      <w:r w:rsidR="00593C94" w:rsidRPr="00AF0039">
        <w:rPr>
          <w:rFonts w:asciiTheme="majorBidi" w:hAnsiTheme="majorBidi" w:cs="David"/>
          <w:bCs/>
          <w:noProof w:val="0"/>
        </w:rPr>
        <w:t xml:space="preserve"> t</w:t>
      </w:r>
      <w:r w:rsidR="00685AC4" w:rsidRPr="00AF0039">
        <w:rPr>
          <w:rFonts w:asciiTheme="majorBidi" w:hAnsiTheme="majorBidi" w:cs="David"/>
          <w:bCs/>
          <w:noProof w:val="0"/>
        </w:rPr>
        <w:t>hey had maintained the lie about Joseph’s disappearance</w:t>
      </w:r>
      <w:r w:rsidR="00593C94" w:rsidRPr="00AF0039">
        <w:rPr>
          <w:rFonts w:asciiTheme="majorBidi" w:hAnsiTheme="majorBidi" w:cs="David"/>
          <w:bCs/>
          <w:noProof w:val="0"/>
        </w:rPr>
        <w:t>. For all these years they had</w:t>
      </w:r>
      <w:r w:rsidR="002C226A">
        <w:rPr>
          <w:rFonts w:asciiTheme="majorBidi" w:hAnsiTheme="majorBidi" w:cs="David"/>
          <w:bCs/>
          <w:noProof w:val="0"/>
        </w:rPr>
        <w:t xml:space="preserve"> been</w:t>
      </w:r>
      <w:r w:rsidR="00593C94" w:rsidRPr="00AF0039">
        <w:rPr>
          <w:rFonts w:asciiTheme="majorBidi" w:hAnsiTheme="majorBidi" w:cs="David"/>
          <w:bCs/>
          <w:noProof w:val="0"/>
        </w:rPr>
        <w:t xml:space="preserve"> total</w:t>
      </w:r>
      <w:r w:rsidR="000B713A">
        <w:rPr>
          <w:rFonts w:asciiTheme="majorBidi" w:hAnsiTheme="majorBidi" w:cs="David"/>
          <w:bCs/>
          <w:noProof w:val="0"/>
        </w:rPr>
        <w:t>ly ignorant</w:t>
      </w:r>
      <w:r w:rsidR="00593C94" w:rsidRPr="00AF0039">
        <w:rPr>
          <w:rFonts w:asciiTheme="majorBidi" w:hAnsiTheme="majorBidi" w:cs="David"/>
          <w:bCs/>
          <w:noProof w:val="0"/>
        </w:rPr>
        <w:t xml:space="preserve"> of God’s Master plan for the eventual birth of Messiah.</w:t>
      </w:r>
    </w:p>
    <w:p w:rsidR="00593C94" w:rsidRPr="000B713A" w:rsidRDefault="00593C94" w:rsidP="00AF0039">
      <w:pPr>
        <w:ind w:right="-300" w:firstLine="270"/>
        <w:jc w:val="both"/>
        <w:rPr>
          <w:rFonts w:asciiTheme="majorBidi" w:hAnsiTheme="majorBidi" w:cs="David"/>
          <w:bCs/>
          <w:noProof w:val="0"/>
          <w:sz w:val="8"/>
          <w:szCs w:val="8"/>
        </w:rPr>
      </w:pPr>
    </w:p>
    <w:p w:rsidR="0027470C" w:rsidRDefault="00593C94" w:rsidP="0057525A">
      <w:pPr>
        <w:ind w:right="-300" w:firstLine="270"/>
        <w:jc w:val="both"/>
        <w:rPr>
          <w:rFonts w:asciiTheme="majorBidi" w:hAnsiTheme="majorBidi" w:cs="David"/>
          <w:bCs/>
          <w:noProof w:val="0"/>
        </w:rPr>
      </w:pPr>
      <w:r w:rsidRPr="00AF0039">
        <w:rPr>
          <w:rFonts w:asciiTheme="majorBidi" w:hAnsiTheme="majorBidi" w:cs="David"/>
          <w:bCs/>
          <w:noProof w:val="0"/>
        </w:rPr>
        <w:t xml:space="preserve">What does </w:t>
      </w:r>
      <w:r w:rsidR="0027470C" w:rsidRPr="00AF0039">
        <w:rPr>
          <w:rFonts w:asciiTheme="majorBidi" w:hAnsiTheme="majorBidi" w:cs="David"/>
          <w:bCs/>
          <w:noProof w:val="0"/>
        </w:rPr>
        <w:t>this</w:t>
      </w:r>
      <w:r w:rsidRPr="00AF0039">
        <w:rPr>
          <w:rFonts w:asciiTheme="majorBidi" w:hAnsiTheme="majorBidi" w:cs="David"/>
          <w:bCs/>
          <w:noProof w:val="0"/>
        </w:rPr>
        <w:t xml:space="preserve"> have to do </w:t>
      </w:r>
      <w:proofErr w:type="gramStart"/>
      <w:r w:rsidRPr="00AF0039">
        <w:rPr>
          <w:rFonts w:asciiTheme="majorBidi" w:hAnsiTheme="majorBidi" w:cs="David"/>
          <w:bCs/>
          <w:noProof w:val="0"/>
        </w:rPr>
        <w:t xml:space="preserve">with  </w:t>
      </w:r>
      <w:r w:rsidR="00BA2FF9">
        <w:rPr>
          <w:rFonts w:asciiTheme="majorBidi" w:hAnsiTheme="majorBidi" w:cs="David"/>
          <w:bCs/>
          <w:noProof w:val="0"/>
        </w:rPr>
        <w:t>“</w:t>
      </w:r>
      <w:proofErr w:type="gramEnd"/>
      <w:r w:rsidRPr="00AF0039">
        <w:rPr>
          <w:rFonts w:asciiTheme="majorBidi" w:hAnsiTheme="majorBidi" w:cs="David"/>
          <w:bCs/>
          <w:noProof w:val="0"/>
        </w:rPr>
        <w:t>Christmas</w:t>
      </w:r>
      <w:r w:rsidR="00BA2FF9">
        <w:rPr>
          <w:rFonts w:asciiTheme="majorBidi" w:hAnsiTheme="majorBidi" w:cs="David"/>
          <w:bCs/>
          <w:noProof w:val="0"/>
        </w:rPr>
        <w:t>”</w:t>
      </w:r>
      <w:r w:rsidR="0027470C" w:rsidRPr="00AF0039">
        <w:rPr>
          <w:rFonts w:asciiTheme="majorBidi" w:hAnsiTheme="majorBidi" w:cs="David"/>
          <w:bCs/>
          <w:noProof w:val="0"/>
        </w:rPr>
        <w:t xml:space="preserve"> and</w:t>
      </w:r>
      <w:r w:rsidRPr="00AF0039">
        <w:rPr>
          <w:rFonts w:asciiTheme="majorBidi" w:hAnsiTheme="majorBidi" w:cs="David"/>
          <w:bCs/>
          <w:noProof w:val="0"/>
        </w:rPr>
        <w:t xml:space="preserve"> plac</w:t>
      </w:r>
      <w:r w:rsidR="0035684A" w:rsidRPr="00AF0039">
        <w:rPr>
          <w:rFonts w:asciiTheme="majorBidi" w:hAnsiTheme="majorBidi" w:cs="David"/>
          <w:bCs/>
          <w:noProof w:val="0"/>
        </w:rPr>
        <w:t>ing</w:t>
      </w:r>
      <w:r w:rsidRPr="00AF0039">
        <w:rPr>
          <w:rFonts w:asciiTheme="majorBidi" w:hAnsiTheme="majorBidi" w:cs="David"/>
          <w:bCs/>
          <w:noProof w:val="0"/>
        </w:rPr>
        <w:t xml:space="preserve"> the</w:t>
      </w:r>
      <w:r w:rsidR="008534F1" w:rsidRPr="00AF0039">
        <w:rPr>
          <w:rFonts w:asciiTheme="majorBidi" w:hAnsiTheme="majorBidi" w:cs="David"/>
          <w:bCs/>
          <w:noProof w:val="0"/>
        </w:rPr>
        <w:t xml:space="preserve"> birth of Messiah on the 25</w:t>
      </w:r>
      <w:r w:rsidR="008534F1" w:rsidRPr="00AF0039">
        <w:rPr>
          <w:rFonts w:asciiTheme="majorBidi" w:hAnsiTheme="majorBidi" w:cs="David"/>
          <w:bCs/>
          <w:noProof w:val="0"/>
          <w:vertAlign w:val="superscript"/>
        </w:rPr>
        <w:t>th</w:t>
      </w:r>
      <w:r w:rsidR="008534F1" w:rsidRPr="00AF0039">
        <w:rPr>
          <w:rFonts w:asciiTheme="majorBidi" w:hAnsiTheme="majorBidi" w:cs="David"/>
          <w:bCs/>
          <w:noProof w:val="0"/>
        </w:rPr>
        <w:t xml:space="preserve"> of December</w:t>
      </w:r>
      <w:r w:rsidR="0035684A" w:rsidRPr="00AF0039">
        <w:rPr>
          <w:rFonts w:asciiTheme="majorBidi" w:hAnsiTheme="majorBidi" w:cs="David"/>
          <w:bCs/>
          <w:noProof w:val="0"/>
        </w:rPr>
        <w:t xml:space="preserve">? </w:t>
      </w:r>
      <w:r w:rsidR="0027470C" w:rsidRPr="00AF0039">
        <w:rPr>
          <w:rFonts w:asciiTheme="majorBidi" w:hAnsiTheme="majorBidi" w:cs="David"/>
          <w:bCs/>
          <w:noProof w:val="0"/>
        </w:rPr>
        <w:t xml:space="preserve"> </w:t>
      </w:r>
      <w:r w:rsidR="0027470C" w:rsidRPr="00BA2FF9">
        <w:rPr>
          <w:rFonts w:asciiTheme="majorBidi" w:hAnsiTheme="majorBidi" w:cs="David"/>
          <w:b/>
          <w:noProof w:val="0"/>
          <w:sz w:val="20"/>
          <w:szCs w:val="20"/>
        </w:rPr>
        <w:t>NOTHING</w:t>
      </w:r>
      <w:r w:rsidR="00BA2FF9" w:rsidRPr="00BA2FF9">
        <w:rPr>
          <w:rFonts w:asciiTheme="majorBidi" w:hAnsiTheme="majorBidi" w:cs="David"/>
          <w:bCs/>
          <w:noProof w:val="0"/>
          <w:sz w:val="20"/>
          <w:szCs w:val="20"/>
        </w:rPr>
        <w:t>!</w:t>
      </w:r>
      <w:r w:rsidR="00BA2FF9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="00BA2FF9" w:rsidRPr="00BA2FF9">
        <w:rPr>
          <w:rFonts w:asciiTheme="majorBidi" w:hAnsiTheme="majorBidi" w:cs="David"/>
          <w:b/>
          <w:noProof w:val="0"/>
          <w:sz w:val="20"/>
          <w:szCs w:val="20"/>
        </w:rPr>
        <w:t>NADA! ZILCH! NI</w:t>
      </w:r>
      <w:r w:rsidR="0057525A">
        <w:rPr>
          <w:rFonts w:asciiTheme="majorBidi" w:hAnsiTheme="majorBidi" w:cs="David"/>
          <w:b/>
          <w:noProof w:val="0"/>
          <w:sz w:val="20"/>
          <w:szCs w:val="20"/>
        </w:rPr>
        <w:t>X</w:t>
      </w:r>
      <w:r w:rsidR="00BA2FF9" w:rsidRPr="00BA2FF9">
        <w:rPr>
          <w:rFonts w:asciiTheme="majorBidi" w:hAnsiTheme="majorBidi" w:cs="David"/>
          <w:b/>
          <w:noProof w:val="0"/>
          <w:sz w:val="20"/>
          <w:szCs w:val="20"/>
        </w:rPr>
        <w:t>S!</w:t>
      </w:r>
    </w:p>
    <w:p w:rsidR="000B713A" w:rsidRPr="000B713A" w:rsidRDefault="000B713A" w:rsidP="000B713A">
      <w:pPr>
        <w:ind w:right="-300" w:firstLine="270"/>
        <w:jc w:val="both"/>
        <w:rPr>
          <w:rFonts w:asciiTheme="majorBidi" w:hAnsiTheme="majorBidi" w:cs="David"/>
          <w:bCs/>
          <w:noProof w:val="0"/>
          <w:sz w:val="10"/>
          <w:szCs w:val="10"/>
        </w:rPr>
      </w:pPr>
    </w:p>
    <w:p w:rsidR="0027470C" w:rsidRDefault="00BC4611" w:rsidP="00CA5F80">
      <w:pPr>
        <w:pBdr>
          <w:bottom w:val="single" w:sz="4" w:space="1" w:color="auto"/>
        </w:pBdr>
        <w:ind w:right="-300" w:firstLine="270"/>
        <w:jc w:val="both"/>
        <w:rPr>
          <w:rFonts w:asciiTheme="majorBidi" w:hAnsiTheme="majorBidi" w:cs="David"/>
          <w:bCs/>
          <w:noProof w:val="0"/>
        </w:rPr>
      </w:pPr>
      <w:r w:rsidRPr="000B713A">
        <w:rPr>
          <w:rFonts w:asciiTheme="majorBidi" w:hAnsiTheme="majorBidi" w:cs="David"/>
          <w:bCs/>
          <w:noProof w:val="0"/>
        </w:rPr>
        <w:t xml:space="preserve">However, </w:t>
      </w:r>
      <w:r w:rsidR="00F37632" w:rsidRPr="000B713A">
        <w:rPr>
          <w:rFonts w:asciiTheme="majorBidi" w:hAnsiTheme="majorBidi" w:cs="David"/>
          <w:bCs/>
          <w:noProof w:val="0"/>
        </w:rPr>
        <w:t>t</w:t>
      </w:r>
      <w:r w:rsidRPr="000B713A">
        <w:rPr>
          <w:rFonts w:asciiTheme="majorBidi" w:hAnsiTheme="majorBidi" w:cs="David"/>
          <w:bCs/>
          <w:noProof w:val="0"/>
        </w:rPr>
        <w:t xml:space="preserve">he </w:t>
      </w:r>
      <w:r w:rsidR="000B713A">
        <w:rPr>
          <w:rFonts w:asciiTheme="majorBidi" w:hAnsiTheme="majorBidi" w:cs="David"/>
          <w:bCs/>
          <w:noProof w:val="0"/>
        </w:rPr>
        <w:t>4</w:t>
      </w:r>
      <w:r w:rsidR="00CA5F80" w:rsidRPr="00CA5F80">
        <w:rPr>
          <w:rFonts w:asciiTheme="majorBidi" w:hAnsiTheme="majorBidi" w:cs="David"/>
          <w:bCs/>
          <w:noProof w:val="0"/>
          <w:vertAlign w:val="superscript"/>
        </w:rPr>
        <w:t>th</w:t>
      </w:r>
      <w:r w:rsidR="00CA5F80">
        <w:rPr>
          <w:rFonts w:asciiTheme="majorBidi" w:hAnsiTheme="majorBidi" w:cs="David"/>
          <w:bCs/>
          <w:noProof w:val="0"/>
        </w:rPr>
        <w:t xml:space="preserve"> </w:t>
      </w:r>
      <w:r w:rsidR="00F37632" w:rsidRPr="000B713A">
        <w:rPr>
          <w:rFonts w:asciiTheme="majorBidi" w:hAnsiTheme="majorBidi" w:cs="David"/>
          <w:bCs/>
          <w:noProof w:val="0"/>
        </w:rPr>
        <w:t xml:space="preserve">son of </w:t>
      </w:r>
      <w:proofErr w:type="spellStart"/>
      <w:r w:rsidR="00F37632" w:rsidRPr="000B713A">
        <w:rPr>
          <w:rFonts w:asciiTheme="majorBidi" w:hAnsiTheme="majorBidi" w:cs="David"/>
          <w:bCs/>
          <w:noProof w:val="0"/>
        </w:rPr>
        <w:t>Ya’akov</w:t>
      </w:r>
      <w:proofErr w:type="spellEnd"/>
      <w:r w:rsidR="00F37632" w:rsidRPr="000B713A">
        <w:rPr>
          <w:rFonts w:asciiTheme="majorBidi" w:hAnsiTheme="majorBidi" w:cs="David"/>
          <w:bCs/>
          <w:noProof w:val="0"/>
        </w:rPr>
        <w:t>, Judah, became the Patriarch of the line from which Messiah would come forth</w:t>
      </w:r>
      <w:r w:rsidR="0027470C" w:rsidRPr="000B713A">
        <w:rPr>
          <w:rFonts w:asciiTheme="majorBidi" w:hAnsiTheme="majorBidi" w:cs="David"/>
          <w:bCs/>
          <w:noProof w:val="0"/>
        </w:rPr>
        <w:t>.</w:t>
      </w:r>
      <w:r w:rsidR="00F37632" w:rsidRPr="000B713A">
        <w:rPr>
          <w:rFonts w:asciiTheme="majorBidi" w:hAnsiTheme="majorBidi" w:cs="David"/>
          <w:bCs/>
          <w:noProof w:val="0"/>
        </w:rPr>
        <w:t xml:space="preserve"> </w:t>
      </w:r>
      <w:proofErr w:type="spellStart"/>
      <w:r w:rsidR="004A07C7" w:rsidRPr="000B713A">
        <w:rPr>
          <w:rFonts w:asciiTheme="majorBidi" w:hAnsiTheme="majorBidi" w:cs="David"/>
          <w:bCs/>
          <w:noProof w:val="0"/>
        </w:rPr>
        <w:t>Ya’akov</w:t>
      </w:r>
      <w:proofErr w:type="spellEnd"/>
      <w:r w:rsidR="004A07C7" w:rsidRPr="000B713A">
        <w:rPr>
          <w:rFonts w:asciiTheme="majorBidi" w:hAnsiTheme="majorBidi" w:cs="David"/>
          <w:bCs/>
          <w:noProof w:val="0"/>
        </w:rPr>
        <w:t xml:space="preserve"> was </w:t>
      </w:r>
      <w:r w:rsidR="00BA2FF9">
        <w:rPr>
          <w:rFonts w:asciiTheme="majorBidi" w:hAnsiTheme="majorBidi" w:cs="David"/>
          <w:bCs/>
          <w:noProof w:val="0"/>
        </w:rPr>
        <w:t xml:space="preserve">very </w:t>
      </w:r>
      <w:r w:rsidR="004A07C7" w:rsidRPr="00BA2FF9">
        <w:rPr>
          <w:rFonts w:asciiTheme="majorBidi" w:hAnsiTheme="majorBidi" w:cs="David"/>
          <w:bCs/>
          <w:i/>
          <w:iCs/>
          <w:noProof w:val="0"/>
          <w:u w:val="single"/>
        </w:rPr>
        <w:t>specific</w:t>
      </w:r>
      <w:r w:rsidR="004A07C7" w:rsidRPr="000B713A">
        <w:rPr>
          <w:rFonts w:asciiTheme="majorBidi" w:hAnsiTheme="majorBidi" w:cs="David"/>
          <w:bCs/>
          <w:noProof w:val="0"/>
        </w:rPr>
        <w:t xml:space="preserve"> in </w:t>
      </w:r>
      <w:r w:rsidR="004A07C7" w:rsidRPr="000B713A">
        <w:rPr>
          <w:rFonts w:asciiTheme="majorBidi" w:hAnsiTheme="majorBidi" w:cs="David"/>
          <w:bCs/>
          <w:noProof w:val="0"/>
          <w:sz w:val="20"/>
          <w:szCs w:val="20"/>
        </w:rPr>
        <w:t>deciding Judah’s</w:t>
      </w:r>
      <w:r w:rsidR="00AF0039" w:rsidRPr="000B713A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="0027470C" w:rsidRPr="000B713A">
        <w:rPr>
          <w:rFonts w:asciiTheme="majorBidi" w:hAnsiTheme="majorBidi" w:cs="David"/>
          <w:bCs/>
          <w:noProof w:val="0"/>
        </w:rPr>
        <w:t>genealogical position</w:t>
      </w:r>
      <w:r w:rsidR="004A07C7" w:rsidRPr="000B713A">
        <w:rPr>
          <w:rFonts w:asciiTheme="majorBidi" w:hAnsiTheme="majorBidi" w:cs="David"/>
          <w:bCs/>
          <w:noProof w:val="0"/>
        </w:rPr>
        <w:t xml:space="preserve"> </w:t>
      </w:r>
      <w:r w:rsidR="0027470C" w:rsidRPr="000B713A">
        <w:rPr>
          <w:rFonts w:asciiTheme="majorBidi" w:hAnsiTheme="majorBidi" w:cs="David"/>
          <w:bCs/>
          <w:noProof w:val="0"/>
        </w:rPr>
        <w:t>in his,</w:t>
      </w:r>
      <w:r w:rsidR="000B713A">
        <w:rPr>
          <w:rFonts w:asciiTheme="majorBidi" w:hAnsiTheme="majorBidi" w:cs="David"/>
          <w:bCs/>
          <w:noProof w:val="0"/>
        </w:rPr>
        <w:t xml:space="preserve"> </w:t>
      </w:r>
      <w:r w:rsidR="0027470C" w:rsidRPr="000B713A">
        <w:rPr>
          <w:rFonts w:asciiTheme="majorBidi" w:hAnsiTheme="majorBidi" w:cs="David"/>
          <w:bCs/>
          <w:noProof w:val="0"/>
        </w:rPr>
        <w:t>then future, history.</w:t>
      </w:r>
      <w:r w:rsidR="009376B3" w:rsidRPr="000B713A">
        <w:rPr>
          <w:rFonts w:asciiTheme="majorBidi" w:hAnsiTheme="majorBidi" w:cs="David"/>
          <w:bCs/>
          <w:noProof w:val="0"/>
        </w:rPr>
        <w:t xml:space="preserve"> </w:t>
      </w:r>
    </w:p>
    <w:p w:rsidR="002C226A" w:rsidRPr="002C226A" w:rsidRDefault="002C226A" w:rsidP="000B713A">
      <w:pPr>
        <w:pBdr>
          <w:bottom w:val="single" w:sz="4" w:space="1" w:color="auto"/>
        </w:pBdr>
        <w:ind w:right="-300" w:firstLine="270"/>
        <w:jc w:val="both"/>
        <w:rPr>
          <w:rFonts w:asciiTheme="majorBidi" w:hAnsiTheme="majorBidi" w:cs="David"/>
          <w:bCs/>
          <w:noProof w:val="0"/>
          <w:sz w:val="4"/>
          <w:szCs w:val="4"/>
        </w:rPr>
      </w:pPr>
    </w:p>
    <w:p w:rsidR="0027470C" w:rsidRPr="00AF0039" w:rsidRDefault="0027470C" w:rsidP="00F35178">
      <w:pPr>
        <w:ind w:left="-270" w:right="-210" w:firstLine="270"/>
        <w:jc w:val="both"/>
        <w:rPr>
          <w:rFonts w:asciiTheme="majorBidi" w:hAnsiTheme="majorBidi" w:cs="David"/>
          <w:bCs/>
          <w:noProof w:val="0"/>
          <w:sz w:val="4"/>
          <w:szCs w:val="4"/>
        </w:rPr>
      </w:pPr>
    </w:p>
    <w:p w:rsidR="000B713A" w:rsidRPr="002C226A" w:rsidRDefault="000B713A" w:rsidP="0035684A">
      <w:pPr>
        <w:ind w:left="-270" w:right="-210"/>
        <w:jc w:val="center"/>
        <w:rPr>
          <w:rFonts w:asciiTheme="majorBidi" w:hAnsiTheme="majorBidi" w:cs="David"/>
          <w:b/>
          <w:i/>
          <w:iCs/>
          <w:noProof w:val="0"/>
          <w:color w:val="00B050"/>
          <w:sz w:val="8"/>
          <w:szCs w:val="8"/>
        </w:rPr>
      </w:pPr>
    </w:p>
    <w:p w:rsidR="00BA2FF9" w:rsidRPr="0069386B" w:rsidRDefault="00BA2FF9" w:rsidP="0035684A">
      <w:pPr>
        <w:ind w:left="-270" w:right="-210"/>
        <w:jc w:val="center"/>
        <w:rPr>
          <w:rFonts w:asciiTheme="majorBidi" w:hAnsiTheme="majorBidi" w:cs="David"/>
          <w:b/>
          <w:i/>
          <w:iCs/>
          <w:noProof w:val="0"/>
          <w:color w:val="00B050"/>
          <w:sz w:val="2"/>
          <w:szCs w:val="2"/>
        </w:rPr>
      </w:pPr>
    </w:p>
    <w:p w:rsidR="0027470C" w:rsidRPr="00AF0039" w:rsidRDefault="009376B3" w:rsidP="0035684A">
      <w:pPr>
        <w:ind w:left="-270" w:right="-210"/>
        <w:jc w:val="center"/>
        <w:rPr>
          <w:rFonts w:asciiTheme="majorBidi" w:hAnsiTheme="majorBidi" w:cs="David"/>
          <w:bCs/>
          <w:noProof w:val="0"/>
          <w:sz w:val="20"/>
          <w:szCs w:val="20"/>
        </w:rPr>
      </w:pPr>
      <w:r w:rsidRPr="00AF0039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>“Judah is a lion’s whelp</w:t>
      </w:r>
      <w:proofErr w:type="gramStart"/>
      <w:r w:rsidRPr="00AF0039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>;…</w:t>
      </w:r>
      <w:proofErr w:type="gramEnd"/>
      <w:r w:rsidRPr="00AF0039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 xml:space="preserve">He lies down as a lion; And as a lion, who shall rouse him? The scepter shall not depart from Judah, </w:t>
      </w:r>
      <w:proofErr w:type="gramStart"/>
      <w:r w:rsidRPr="00AF0039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>Nor</w:t>
      </w:r>
      <w:proofErr w:type="gramEnd"/>
      <w:r w:rsidR="00570C6C" w:rsidRPr="00AF0039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 xml:space="preserve"> a</w:t>
      </w:r>
      <w:r w:rsidRPr="00AF0039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 xml:space="preserve"> lawgiver from between his feet, Until Messiah comes.”</w:t>
      </w:r>
    </w:p>
    <w:p w:rsidR="00593C94" w:rsidRDefault="0027470C" w:rsidP="00F35178">
      <w:pPr>
        <w:ind w:left="-270" w:right="-210"/>
        <w:jc w:val="center"/>
        <w:rPr>
          <w:rFonts w:asciiTheme="majorBidi" w:hAnsiTheme="majorBidi" w:cs="David"/>
          <w:bCs/>
          <w:noProof w:val="0"/>
          <w:sz w:val="20"/>
          <w:szCs w:val="20"/>
        </w:rPr>
      </w:pPr>
      <w:r w:rsidRPr="00AF0039">
        <w:rPr>
          <w:rFonts w:asciiTheme="majorBidi" w:hAnsiTheme="majorBidi" w:cs="David"/>
          <w:bCs/>
          <w:noProof w:val="0"/>
          <w:sz w:val="20"/>
          <w:szCs w:val="20"/>
        </w:rPr>
        <w:t xml:space="preserve">-- </w:t>
      </w:r>
      <w:r w:rsidR="00570C6C" w:rsidRPr="00AF0039">
        <w:rPr>
          <w:rFonts w:asciiTheme="majorBidi" w:hAnsiTheme="majorBidi" w:cs="David"/>
          <w:b/>
          <w:noProof w:val="0"/>
          <w:sz w:val="18"/>
          <w:szCs w:val="18"/>
        </w:rPr>
        <w:t>Gen</w:t>
      </w:r>
      <w:r w:rsidRPr="00AF0039">
        <w:rPr>
          <w:rFonts w:asciiTheme="majorBidi" w:hAnsiTheme="majorBidi" w:cs="David"/>
          <w:b/>
          <w:noProof w:val="0"/>
          <w:sz w:val="18"/>
          <w:szCs w:val="18"/>
        </w:rPr>
        <w:t>esis</w:t>
      </w:r>
      <w:r w:rsidR="00570C6C" w:rsidRPr="00AF0039">
        <w:rPr>
          <w:rFonts w:asciiTheme="majorBidi" w:hAnsiTheme="majorBidi" w:cs="David"/>
          <w:b/>
          <w:noProof w:val="0"/>
          <w:sz w:val="18"/>
          <w:szCs w:val="18"/>
        </w:rPr>
        <w:t xml:space="preserve"> 49: 9, 10</w:t>
      </w:r>
      <w:r w:rsidRPr="00AF0039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="00E97358" w:rsidRPr="00AF0039">
        <w:rPr>
          <w:rFonts w:asciiTheme="majorBidi" w:hAnsiTheme="majorBidi" w:cs="David"/>
          <w:bCs/>
          <w:noProof w:val="0"/>
          <w:sz w:val="20"/>
          <w:szCs w:val="20"/>
        </w:rPr>
        <w:t>–</w:t>
      </w:r>
    </w:p>
    <w:p w:rsidR="00AF0039" w:rsidRPr="00AF0039" w:rsidRDefault="00AF0039" w:rsidP="00F35178">
      <w:pPr>
        <w:ind w:left="-270" w:right="-210"/>
        <w:jc w:val="center"/>
        <w:rPr>
          <w:rFonts w:asciiTheme="majorBidi" w:hAnsiTheme="majorBidi" w:cs="David"/>
          <w:bCs/>
          <w:noProof w:val="0"/>
          <w:sz w:val="8"/>
          <w:szCs w:val="8"/>
        </w:rPr>
      </w:pPr>
    </w:p>
    <w:p w:rsidR="00AF0039" w:rsidRPr="000B713A" w:rsidRDefault="00AF0039" w:rsidP="00F35178">
      <w:pPr>
        <w:ind w:left="-270" w:right="-210"/>
        <w:jc w:val="center"/>
        <w:rPr>
          <w:rFonts w:asciiTheme="majorBidi" w:hAnsiTheme="majorBidi" w:cs="David"/>
          <w:bCs/>
          <w:noProof w:val="0"/>
        </w:rPr>
      </w:pPr>
      <w:r w:rsidRPr="000B713A">
        <w:rPr>
          <w:rFonts w:asciiTheme="majorBidi" w:hAnsiTheme="majorBidi" w:cs="David"/>
          <w:bCs/>
          <w:noProof w:val="0"/>
        </w:rPr>
        <w:t xml:space="preserve">Wouldn’t it behoove us to be </w:t>
      </w:r>
      <w:r w:rsidRPr="0057525A">
        <w:rPr>
          <w:rFonts w:asciiTheme="majorBidi" w:hAnsiTheme="majorBidi" w:cs="David"/>
          <w:bCs/>
          <w:i/>
          <w:iCs/>
          <w:noProof w:val="0"/>
          <w:u w:val="single"/>
        </w:rPr>
        <w:t xml:space="preserve">specific </w:t>
      </w:r>
      <w:r w:rsidRPr="000B713A">
        <w:rPr>
          <w:rFonts w:asciiTheme="majorBidi" w:hAnsiTheme="majorBidi" w:cs="David"/>
          <w:bCs/>
          <w:noProof w:val="0"/>
        </w:rPr>
        <w:t>in deciding when Yeshua was really born?</w:t>
      </w:r>
    </w:p>
    <w:p w:rsidR="000B713A" w:rsidRPr="000B713A" w:rsidRDefault="000B713A" w:rsidP="00F35178">
      <w:pPr>
        <w:ind w:left="-270" w:right="-210"/>
        <w:jc w:val="center"/>
        <w:rPr>
          <w:rFonts w:asciiTheme="majorBidi" w:hAnsiTheme="majorBidi" w:cs="David"/>
          <w:bCs/>
          <w:noProof w:val="0"/>
          <w:sz w:val="8"/>
          <w:szCs w:val="8"/>
        </w:rPr>
      </w:pPr>
    </w:p>
    <w:p w:rsidR="00E97358" w:rsidRPr="00CD56CC" w:rsidRDefault="00E97358" w:rsidP="00F35178">
      <w:pPr>
        <w:ind w:left="-270" w:right="-210"/>
        <w:jc w:val="center"/>
        <w:rPr>
          <w:rFonts w:asciiTheme="majorBidi" w:hAnsiTheme="majorBidi" w:cs="David"/>
          <w:b/>
          <w:noProof w:val="0"/>
          <w:sz w:val="20"/>
          <w:szCs w:val="20"/>
          <w:u w:val="single"/>
        </w:rPr>
      </w:pPr>
      <w:proofErr w:type="gramStart"/>
      <w:r w:rsidRPr="00CD56CC">
        <w:rPr>
          <w:rFonts w:asciiTheme="majorBidi" w:hAnsiTheme="majorBidi" w:cs="David"/>
          <w:b/>
          <w:noProof w:val="0"/>
          <w:sz w:val="20"/>
          <w:szCs w:val="20"/>
          <w:u w:val="single"/>
        </w:rPr>
        <w:t>Some Additional Facts to Consider.</w:t>
      </w:r>
      <w:proofErr w:type="gramEnd"/>
    </w:p>
    <w:p w:rsidR="00685AC4" w:rsidRPr="000B713A" w:rsidRDefault="00685AC4" w:rsidP="00F35178">
      <w:pPr>
        <w:ind w:left="-270" w:right="-210" w:firstLine="270"/>
        <w:jc w:val="both"/>
        <w:rPr>
          <w:rFonts w:asciiTheme="majorBidi" w:hAnsiTheme="majorBidi" w:cs="David"/>
          <w:bCs/>
          <w:noProof w:val="0"/>
          <w:sz w:val="8"/>
          <w:szCs w:val="8"/>
        </w:rPr>
      </w:pPr>
    </w:p>
    <w:p w:rsidR="000B713A" w:rsidRDefault="00E97358" w:rsidP="0035684A">
      <w:pPr>
        <w:ind w:left="-270" w:right="-210" w:firstLine="270"/>
        <w:jc w:val="both"/>
        <w:rPr>
          <w:rFonts w:asciiTheme="majorBidi" w:hAnsiTheme="majorBidi" w:cs="David"/>
          <w:bCs/>
          <w:noProof w:val="0"/>
        </w:rPr>
      </w:pPr>
      <w:r w:rsidRPr="00CD56CC">
        <w:rPr>
          <w:rFonts w:asciiTheme="majorBidi" w:hAnsiTheme="majorBidi" w:cs="David"/>
          <w:bCs/>
          <w:noProof w:val="0"/>
        </w:rPr>
        <w:t xml:space="preserve">December is the month </w:t>
      </w:r>
      <w:r w:rsidR="00CD56CC">
        <w:rPr>
          <w:rFonts w:asciiTheme="majorBidi" w:hAnsiTheme="majorBidi" w:cs="David"/>
          <w:bCs/>
          <w:noProof w:val="0"/>
        </w:rPr>
        <w:t>of</w:t>
      </w:r>
      <w:r w:rsidRPr="00CD56CC">
        <w:rPr>
          <w:rFonts w:asciiTheme="majorBidi" w:hAnsiTheme="majorBidi" w:cs="David"/>
          <w:bCs/>
          <w:noProof w:val="0"/>
        </w:rPr>
        <w:t xml:space="preserve"> Hanukkah and </w:t>
      </w:r>
      <w:r w:rsidR="00CD0586" w:rsidRPr="00CD56CC">
        <w:rPr>
          <w:rFonts w:asciiTheme="majorBidi" w:hAnsiTheme="majorBidi" w:cs="David"/>
          <w:bCs/>
          <w:noProof w:val="0"/>
        </w:rPr>
        <w:t>per</w:t>
      </w:r>
      <w:r w:rsidRPr="00CD56CC">
        <w:rPr>
          <w:rFonts w:asciiTheme="majorBidi" w:hAnsiTheme="majorBidi" w:cs="David"/>
          <w:bCs/>
          <w:noProof w:val="0"/>
        </w:rPr>
        <w:t xml:space="preserve"> </w:t>
      </w:r>
      <w:r w:rsidR="00CD0586" w:rsidRPr="00CD56CC">
        <w:rPr>
          <w:rFonts w:asciiTheme="majorBidi" w:hAnsiTheme="majorBidi" w:cs="David"/>
          <w:b/>
          <w:noProof w:val="0"/>
          <w:sz w:val="20"/>
          <w:szCs w:val="20"/>
        </w:rPr>
        <w:t>John 10: 22</w:t>
      </w:r>
      <w:r w:rsidR="00CD0586" w:rsidRPr="00CD56CC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="00CD0586" w:rsidRPr="00CD56CC">
        <w:rPr>
          <w:rFonts w:asciiTheme="majorBidi" w:hAnsiTheme="majorBidi" w:cs="David"/>
          <w:bCs/>
          <w:noProof w:val="0"/>
        </w:rPr>
        <w:t>that’s in the winter.</w:t>
      </w:r>
    </w:p>
    <w:p w:rsidR="000B713A" w:rsidRPr="000B713A" w:rsidRDefault="000B713A" w:rsidP="003C06D0">
      <w:pPr>
        <w:ind w:left="-270" w:right="-210" w:firstLine="270"/>
        <w:jc w:val="both"/>
        <w:rPr>
          <w:rFonts w:asciiTheme="majorBidi" w:hAnsiTheme="majorBidi" w:cs="David"/>
          <w:b/>
          <w:noProof w:val="0"/>
          <w:sz w:val="8"/>
          <w:szCs w:val="8"/>
        </w:rPr>
      </w:pPr>
    </w:p>
    <w:p w:rsidR="00CD0586" w:rsidRDefault="00CD0586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</w:rPr>
      </w:pPr>
      <w:r w:rsidRPr="00CD56CC">
        <w:rPr>
          <w:rFonts w:asciiTheme="majorBidi" w:hAnsiTheme="majorBidi" w:cs="David"/>
          <w:b/>
          <w:noProof w:val="0"/>
          <w:sz w:val="20"/>
          <w:szCs w:val="20"/>
        </w:rPr>
        <w:t>FACT</w:t>
      </w:r>
      <w:r w:rsidRPr="00CD56CC">
        <w:rPr>
          <w:rFonts w:asciiTheme="majorBidi" w:hAnsiTheme="majorBidi" w:cs="David"/>
          <w:bCs/>
          <w:noProof w:val="0"/>
        </w:rPr>
        <w:t>: In the winter there</w:t>
      </w:r>
      <w:r w:rsidR="00CD56CC">
        <w:rPr>
          <w:rFonts w:asciiTheme="majorBidi" w:hAnsiTheme="majorBidi" w:cs="David"/>
          <w:bCs/>
          <w:noProof w:val="0"/>
        </w:rPr>
        <w:t>’re</w:t>
      </w:r>
      <w:r w:rsidRPr="00CD56CC">
        <w:rPr>
          <w:rFonts w:asciiTheme="majorBidi" w:hAnsiTheme="majorBidi" w:cs="David"/>
          <w:bCs/>
          <w:noProof w:val="0"/>
        </w:rPr>
        <w:t xml:space="preserve"> no sheep in the fields and no shepherds.</w:t>
      </w:r>
    </w:p>
    <w:p w:rsidR="000B713A" w:rsidRPr="000B713A" w:rsidRDefault="000B713A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  <w:sz w:val="8"/>
          <w:szCs w:val="8"/>
        </w:rPr>
      </w:pPr>
    </w:p>
    <w:p w:rsidR="00CD0586" w:rsidRDefault="00CD0586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</w:rPr>
      </w:pPr>
      <w:r w:rsidRPr="00CD56CC">
        <w:rPr>
          <w:rFonts w:asciiTheme="majorBidi" w:hAnsiTheme="majorBidi" w:cs="David"/>
          <w:b/>
          <w:noProof w:val="0"/>
          <w:sz w:val="20"/>
          <w:szCs w:val="20"/>
        </w:rPr>
        <w:t>FACT:</w:t>
      </w:r>
      <w:r w:rsidRPr="00CD56CC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Pr="00CD56CC">
        <w:rPr>
          <w:rFonts w:asciiTheme="majorBidi" w:hAnsiTheme="majorBidi" w:cs="David"/>
          <w:bCs/>
          <w:noProof w:val="0"/>
        </w:rPr>
        <w:t xml:space="preserve">Torah </w:t>
      </w:r>
      <w:r w:rsidRPr="00CD56CC">
        <w:rPr>
          <w:rFonts w:asciiTheme="majorBidi" w:hAnsiTheme="majorBidi" w:cs="David"/>
          <w:b/>
          <w:noProof w:val="0"/>
          <w:sz w:val="20"/>
          <w:szCs w:val="20"/>
        </w:rPr>
        <w:t xml:space="preserve">(Word </w:t>
      </w:r>
      <w:r w:rsidR="00303D72" w:rsidRPr="00CD56CC">
        <w:rPr>
          <w:rFonts w:asciiTheme="majorBidi" w:hAnsiTheme="majorBidi" w:cs="David"/>
          <w:b/>
          <w:noProof w:val="0"/>
          <w:sz w:val="20"/>
          <w:szCs w:val="20"/>
        </w:rPr>
        <w:t>o</w:t>
      </w:r>
      <w:r w:rsidRPr="00CD56CC">
        <w:rPr>
          <w:rFonts w:asciiTheme="majorBidi" w:hAnsiTheme="majorBidi" w:cs="David"/>
          <w:b/>
          <w:noProof w:val="0"/>
          <w:sz w:val="20"/>
          <w:szCs w:val="20"/>
        </w:rPr>
        <w:t>f God)</w:t>
      </w:r>
      <w:r w:rsidRPr="00CD56CC">
        <w:rPr>
          <w:rFonts w:asciiTheme="majorBidi" w:hAnsiTheme="majorBidi" w:cs="David"/>
          <w:bCs/>
          <w:noProof w:val="0"/>
        </w:rPr>
        <w:t xml:space="preserve"> was handed to </w:t>
      </w:r>
      <w:r w:rsidR="00EB4F53" w:rsidRPr="00CD56CC">
        <w:rPr>
          <w:rFonts w:asciiTheme="majorBidi" w:hAnsiTheme="majorBidi" w:cs="David"/>
          <w:bCs/>
          <w:noProof w:val="0"/>
        </w:rPr>
        <w:t>Moshe</w:t>
      </w:r>
      <w:r w:rsidRPr="00CD56CC">
        <w:rPr>
          <w:rFonts w:asciiTheme="majorBidi" w:hAnsiTheme="majorBidi" w:cs="David"/>
          <w:bCs/>
          <w:noProof w:val="0"/>
        </w:rPr>
        <w:t xml:space="preserve"> during</w:t>
      </w:r>
      <w:r w:rsidR="00ED2BA5">
        <w:rPr>
          <w:rFonts w:asciiTheme="majorBidi" w:hAnsiTheme="majorBidi" w:cs="David"/>
          <w:bCs/>
          <w:noProof w:val="0"/>
        </w:rPr>
        <w:t xml:space="preserve"> the</w:t>
      </w:r>
      <w:r w:rsidRPr="00CD56CC">
        <w:rPr>
          <w:rFonts w:asciiTheme="majorBidi" w:hAnsiTheme="majorBidi" w:cs="David"/>
          <w:bCs/>
          <w:noProof w:val="0"/>
        </w:rPr>
        <w:t xml:space="preserve"> </w:t>
      </w:r>
      <w:r w:rsidR="00303D72" w:rsidRPr="00CD56CC">
        <w:rPr>
          <w:rFonts w:asciiTheme="majorBidi" w:hAnsiTheme="majorBidi" w:cs="David"/>
          <w:bCs/>
          <w:noProof w:val="0"/>
        </w:rPr>
        <w:t>first</w:t>
      </w:r>
      <w:r w:rsidRPr="00CD56CC">
        <w:rPr>
          <w:rFonts w:asciiTheme="majorBidi" w:hAnsiTheme="majorBidi" w:cs="David"/>
          <w:bCs/>
          <w:noProof w:val="0"/>
        </w:rPr>
        <w:t xml:space="preserve"> </w:t>
      </w:r>
      <w:r w:rsidRPr="00CD56CC">
        <w:rPr>
          <w:rFonts w:asciiTheme="majorBidi" w:hAnsiTheme="majorBidi" w:cs="David"/>
          <w:b/>
          <w:noProof w:val="0"/>
        </w:rPr>
        <w:t>Shavuot</w:t>
      </w:r>
      <w:r w:rsidR="00303D72" w:rsidRPr="00CD56CC">
        <w:rPr>
          <w:rFonts w:asciiTheme="majorBidi" w:hAnsiTheme="majorBidi" w:cs="David"/>
          <w:bCs/>
          <w:noProof w:val="0"/>
        </w:rPr>
        <w:t xml:space="preserve"> after leaving Egypt</w:t>
      </w:r>
      <w:r w:rsidRPr="00CD56CC">
        <w:rPr>
          <w:rFonts w:asciiTheme="majorBidi" w:hAnsiTheme="majorBidi" w:cs="David"/>
          <w:bCs/>
          <w:noProof w:val="0"/>
        </w:rPr>
        <w:t>.</w:t>
      </w:r>
    </w:p>
    <w:p w:rsidR="000B713A" w:rsidRPr="000B713A" w:rsidRDefault="000B713A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  <w:sz w:val="6"/>
          <w:szCs w:val="6"/>
        </w:rPr>
      </w:pPr>
    </w:p>
    <w:p w:rsidR="00CD0586" w:rsidRDefault="00CD0586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</w:rPr>
      </w:pPr>
      <w:r w:rsidRPr="00CD56CC">
        <w:rPr>
          <w:rFonts w:asciiTheme="majorBidi" w:hAnsiTheme="majorBidi" w:cs="David"/>
          <w:b/>
          <w:noProof w:val="0"/>
          <w:sz w:val="20"/>
          <w:szCs w:val="20"/>
        </w:rPr>
        <w:t>FACT:</w:t>
      </w:r>
      <w:r w:rsidRPr="00CD56CC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Pr="00CD56CC">
        <w:rPr>
          <w:rFonts w:asciiTheme="majorBidi" w:hAnsiTheme="majorBidi" w:cs="David"/>
          <w:bCs/>
          <w:noProof w:val="0"/>
        </w:rPr>
        <w:t>Fast forward to</w:t>
      </w:r>
      <w:r w:rsidR="00303D72" w:rsidRPr="00CD56CC">
        <w:rPr>
          <w:rFonts w:asciiTheme="majorBidi" w:hAnsiTheme="majorBidi" w:cs="David"/>
          <w:bCs/>
          <w:noProof w:val="0"/>
        </w:rPr>
        <w:t xml:space="preserve"> the first </w:t>
      </w:r>
      <w:r w:rsidR="00303D72" w:rsidRPr="00CD56CC">
        <w:rPr>
          <w:rFonts w:asciiTheme="majorBidi" w:hAnsiTheme="majorBidi" w:cs="David"/>
          <w:b/>
          <w:noProof w:val="0"/>
        </w:rPr>
        <w:t>Shavuot</w:t>
      </w:r>
      <w:r w:rsidR="00303D72" w:rsidRPr="00CD56CC">
        <w:rPr>
          <w:rFonts w:asciiTheme="majorBidi" w:hAnsiTheme="majorBidi" w:cs="David"/>
          <w:bCs/>
          <w:noProof w:val="0"/>
        </w:rPr>
        <w:t xml:space="preserve"> after the Resurrection, during which the Ruach </w:t>
      </w:r>
      <w:proofErr w:type="spellStart"/>
      <w:r w:rsidR="00303D72" w:rsidRPr="00CD56CC">
        <w:rPr>
          <w:rFonts w:asciiTheme="majorBidi" w:hAnsiTheme="majorBidi" w:cs="David"/>
          <w:bCs/>
          <w:noProof w:val="0"/>
        </w:rPr>
        <w:t>Elohim</w:t>
      </w:r>
      <w:proofErr w:type="spellEnd"/>
      <w:r w:rsidR="00303D72" w:rsidRPr="00CD56CC">
        <w:rPr>
          <w:rFonts w:asciiTheme="majorBidi" w:hAnsiTheme="majorBidi" w:cs="David"/>
          <w:b/>
          <w:noProof w:val="0"/>
          <w:sz w:val="20"/>
          <w:szCs w:val="20"/>
        </w:rPr>
        <w:t xml:space="preserve"> (Spirit of God)</w:t>
      </w:r>
      <w:r w:rsidR="00303D72" w:rsidRPr="00CD56CC">
        <w:rPr>
          <w:rFonts w:asciiTheme="majorBidi" w:hAnsiTheme="majorBidi" w:cs="David"/>
          <w:bCs/>
          <w:noProof w:val="0"/>
        </w:rPr>
        <w:t xml:space="preserve"> was “given” to the Disciples.</w:t>
      </w:r>
    </w:p>
    <w:p w:rsidR="000B713A" w:rsidRPr="002C226A" w:rsidRDefault="000B713A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  <w:sz w:val="8"/>
          <w:szCs w:val="8"/>
        </w:rPr>
      </w:pPr>
    </w:p>
    <w:p w:rsidR="00C50A84" w:rsidRDefault="00C50A84" w:rsidP="00CA5F80">
      <w:pPr>
        <w:ind w:left="-270" w:right="-210" w:firstLine="180"/>
        <w:jc w:val="both"/>
        <w:rPr>
          <w:rFonts w:asciiTheme="majorBidi" w:hAnsiTheme="majorBidi" w:cs="David"/>
          <w:b/>
          <w:noProof w:val="0"/>
          <w:sz w:val="20"/>
          <w:szCs w:val="20"/>
        </w:rPr>
      </w:pPr>
      <w:r w:rsidRPr="00CD56CC">
        <w:rPr>
          <w:rFonts w:asciiTheme="majorBidi" w:hAnsiTheme="majorBidi" w:cs="David"/>
          <w:b/>
          <w:noProof w:val="0"/>
          <w:sz w:val="20"/>
          <w:szCs w:val="20"/>
        </w:rPr>
        <w:t>FACT:</w:t>
      </w:r>
      <w:r w:rsidRPr="00CD56CC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Pr="00CD56CC">
        <w:rPr>
          <w:rFonts w:asciiTheme="majorBidi" w:hAnsiTheme="majorBidi" w:cs="David"/>
          <w:bCs/>
          <w:noProof w:val="0"/>
        </w:rPr>
        <w:t xml:space="preserve">People </w:t>
      </w:r>
      <w:r w:rsidR="00CD56CC">
        <w:rPr>
          <w:rFonts w:asciiTheme="majorBidi" w:hAnsiTheme="majorBidi" w:cs="David"/>
          <w:bCs/>
          <w:noProof w:val="0"/>
        </w:rPr>
        <w:t>in</w:t>
      </w:r>
      <w:r w:rsidRPr="00CD56CC">
        <w:rPr>
          <w:rFonts w:asciiTheme="majorBidi" w:hAnsiTheme="majorBidi" w:cs="David"/>
          <w:bCs/>
          <w:noProof w:val="0"/>
        </w:rPr>
        <w:t xml:space="preserve"> the Roman pro</w:t>
      </w:r>
      <w:r w:rsidR="0035684A">
        <w:rPr>
          <w:rFonts w:asciiTheme="majorBidi" w:hAnsiTheme="majorBidi" w:cs="David"/>
          <w:bCs/>
          <w:noProof w:val="0"/>
        </w:rPr>
        <w:t>-</w:t>
      </w:r>
      <w:proofErr w:type="spellStart"/>
      <w:r w:rsidRPr="00CD56CC">
        <w:rPr>
          <w:rFonts w:asciiTheme="majorBidi" w:hAnsiTheme="majorBidi" w:cs="David"/>
          <w:bCs/>
          <w:noProof w:val="0"/>
        </w:rPr>
        <w:t>vinces</w:t>
      </w:r>
      <w:proofErr w:type="spellEnd"/>
      <w:r w:rsidRPr="00CD56CC">
        <w:rPr>
          <w:rFonts w:asciiTheme="majorBidi" w:hAnsiTheme="majorBidi" w:cs="David"/>
          <w:bCs/>
          <w:noProof w:val="0"/>
        </w:rPr>
        <w:t xml:space="preserve"> were given two years to fulfill their registration obligations as decreed by Caesar Augustus </w:t>
      </w:r>
      <w:r w:rsidR="00F35178">
        <w:rPr>
          <w:rFonts w:asciiTheme="majorBidi" w:hAnsiTheme="majorBidi" w:cs="David"/>
          <w:b/>
          <w:noProof w:val="0"/>
          <w:sz w:val="20"/>
          <w:szCs w:val="20"/>
        </w:rPr>
        <w:t>(</w:t>
      </w:r>
      <w:proofErr w:type="spellStart"/>
      <w:r w:rsidR="00F35178">
        <w:rPr>
          <w:rFonts w:asciiTheme="majorBidi" w:hAnsiTheme="majorBidi" w:cs="David"/>
          <w:b/>
          <w:noProof w:val="0"/>
          <w:sz w:val="20"/>
          <w:szCs w:val="20"/>
        </w:rPr>
        <w:t>Lk</w:t>
      </w:r>
      <w:proofErr w:type="spellEnd"/>
      <w:r w:rsidRPr="00CD56CC">
        <w:rPr>
          <w:rFonts w:asciiTheme="majorBidi" w:hAnsiTheme="majorBidi" w:cs="David"/>
          <w:b/>
          <w:noProof w:val="0"/>
          <w:sz w:val="20"/>
          <w:szCs w:val="20"/>
        </w:rPr>
        <w:t xml:space="preserve"> 2; 1).</w:t>
      </w:r>
    </w:p>
    <w:p w:rsidR="000B713A" w:rsidRPr="002C226A" w:rsidRDefault="000B713A" w:rsidP="00CA5F80">
      <w:pPr>
        <w:ind w:left="-270" w:right="-210" w:firstLine="180"/>
        <w:jc w:val="both"/>
        <w:rPr>
          <w:rFonts w:asciiTheme="majorBidi" w:hAnsiTheme="majorBidi" w:cs="David"/>
          <w:b/>
          <w:noProof w:val="0"/>
          <w:sz w:val="10"/>
          <w:szCs w:val="10"/>
        </w:rPr>
      </w:pPr>
    </w:p>
    <w:p w:rsidR="00C50A84" w:rsidRDefault="00C50A84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</w:rPr>
      </w:pPr>
      <w:r w:rsidRPr="00CD56CC">
        <w:rPr>
          <w:rFonts w:asciiTheme="majorBidi" w:hAnsiTheme="majorBidi" w:cs="David"/>
          <w:b/>
          <w:noProof w:val="0"/>
          <w:sz w:val="20"/>
          <w:szCs w:val="20"/>
        </w:rPr>
        <w:t xml:space="preserve">FACT: </w:t>
      </w:r>
      <w:r w:rsidRPr="00CD56CC">
        <w:rPr>
          <w:rFonts w:asciiTheme="majorBidi" w:hAnsiTheme="majorBidi" w:cs="David"/>
          <w:bCs/>
          <w:noProof w:val="0"/>
        </w:rPr>
        <w:t>The reason for the</w:t>
      </w:r>
      <w:r w:rsidRPr="00CD56CC">
        <w:rPr>
          <w:rFonts w:asciiTheme="majorBidi" w:hAnsiTheme="majorBidi" w:cs="David"/>
          <w:b/>
          <w:noProof w:val="0"/>
        </w:rPr>
        <w:t xml:space="preserve"> </w:t>
      </w:r>
      <w:r w:rsidRPr="00CD56CC">
        <w:rPr>
          <w:rFonts w:asciiTheme="majorBidi" w:hAnsiTheme="majorBidi" w:cs="David"/>
          <w:bCs/>
          <w:noProof w:val="0"/>
        </w:rPr>
        <w:t xml:space="preserve">crowded </w:t>
      </w:r>
      <w:r w:rsidR="00CD56CC">
        <w:rPr>
          <w:rFonts w:asciiTheme="majorBidi" w:hAnsiTheme="majorBidi" w:cs="David"/>
          <w:bCs/>
          <w:noProof w:val="0"/>
        </w:rPr>
        <w:t>situation</w:t>
      </w:r>
      <w:r w:rsidRPr="00CD56CC">
        <w:rPr>
          <w:rFonts w:asciiTheme="majorBidi" w:hAnsiTheme="majorBidi" w:cs="David"/>
          <w:bCs/>
          <w:noProof w:val="0"/>
        </w:rPr>
        <w:t xml:space="preserve"> in Jerusalem and Bethlehem</w:t>
      </w:r>
      <w:r w:rsidR="00CD56CC" w:rsidRPr="00CD56CC">
        <w:rPr>
          <w:rFonts w:asciiTheme="majorBidi" w:hAnsiTheme="majorBidi" w:cs="David"/>
          <w:bCs/>
          <w:noProof w:val="0"/>
        </w:rPr>
        <w:t xml:space="preserve"> was caused by the (male) pilgrims who came to Jerusalem to fulfill their Temple obligation on </w:t>
      </w:r>
      <w:r w:rsidR="00CD56CC" w:rsidRPr="0057525A">
        <w:rPr>
          <w:rFonts w:asciiTheme="majorBidi" w:hAnsiTheme="majorBidi" w:cs="David"/>
          <w:b/>
          <w:noProof w:val="0"/>
        </w:rPr>
        <w:t>Shavuot</w:t>
      </w:r>
      <w:r w:rsidR="00CD56CC" w:rsidRPr="00CD56CC">
        <w:rPr>
          <w:rFonts w:asciiTheme="majorBidi" w:hAnsiTheme="majorBidi" w:cs="David"/>
          <w:bCs/>
          <w:noProof w:val="0"/>
        </w:rPr>
        <w:t xml:space="preserve"> in 6 BCE.</w:t>
      </w:r>
      <w:r w:rsidR="007B254E">
        <w:rPr>
          <w:rFonts w:asciiTheme="majorBidi" w:hAnsiTheme="majorBidi" w:cs="David"/>
          <w:bCs/>
          <w:noProof w:val="0"/>
        </w:rPr>
        <w:t xml:space="preserve"> The lack of lodging space had nothing to do with the decreed registration.</w:t>
      </w:r>
    </w:p>
    <w:p w:rsidR="00AF0039" w:rsidRPr="000B713A" w:rsidRDefault="00AF0039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  <w:sz w:val="6"/>
          <w:szCs w:val="6"/>
        </w:rPr>
      </w:pPr>
    </w:p>
    <w:p w:rsidR="00C50A84" w:rsidRDefault="00C50A84" w:rsidP="00CA5F80">
      <w:pPr>
        <w:ind w:left="-270" w:right="-210" w:firstLine="180"/>
        <w:jc w:val="both"/>
        <w:rPr>
          <w:rFonts w:asciiTheme="majorBidi" w:hAnsiTheme="majorBidi" w:cs="David"/>
          <w:b/>
          <w:noProof w:val="0"/>
          <w:sz w:val="20"/>
          <w:szCs w:val="20"/>
        </w:rPr>
      </w:pPr>
      <w:r w:rsidRPr="00C50A84">
        <w:rPr>
          <w:rFonts w:asciiTheme="majorBidi" w:hAnsiTheme="majorBidi" w:cs="David"/>
          <w:bCs/>
          <w:noProof w:val="0"/>
        </w:rPr>
        <w:t xml:space="preserve"> </w:t>
      </w:r>
      <w:r w:rsidR="00EB4F53" w:rsidRPr="00EB4F53">
        <w:rPr>
          <w:rFonts w:asciiTheme="majorBidi" w:hAnsiTheme="majorBidi" w:cs="David"/>
          <w:b/>
          <w:noProof w:val="0"/>
          <w:sz w:val="20"/>
          <w:szCs w:val="20"/>
        </w:rPr>
        <w:t>FACT:</w:t>
      </w:r>
      <w:r w:rsidR="00EB4F53">
        <w:rPr>
          <w:rFonts w:asciiTheme="majorBidi" w:hAnsiTheme="majorBidi" w:cs="David"/>
          <w:b/>
          <w:noProof w:val="0"/>
          <w:sz w:val="20"/>
          <w:szCs w:val="20"/>
        </w:rPr>
        <w:t xml:space="preserve"> </w:t>
      </w:r>
      <w:r w:rsidR="00EB4F53" w:rsidRPr="00EB4F53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 xml:space="preserve">“In the sixth month </w:t>
      </w:r>
      <w:r w:rsidR="00EB4F53" w:rsidRPr="00EB4F53">
        <w:rPr>
          <w:rFonts w:asciiTheme="majorBidi" w:hAnsiTheme="majorBidi" w:cs="David"/>
          <w:bCs/>
          <w:noProof w:val="0"/>
          <w:sz w:val="20"/>
          <w:szCs w:val="20"/>
        </w:rPr>
        <w:t>(Elul</w:t>
      </w:r>
      <w:r w:rsidR="00EB4F53" w:rsidRPr="00EB4F53">
        <w:rPr>
          <w:rFonts w:asciiTheme="majorBidi" w:hAnsiTheme="majorBidi" w:cs="David"/>
          <w:b/>
          <w:i/>
          <w:iCs/>
          <w:noProof w:val="0"/>
          <w:color w:val="FF0000"/>
        </w:rPr>
        <w:t>*</w:t>
      </w:r>
      <w:r w:rsidR="00EB4F53" w:rsidRPr="00B6083B">
        <w:rPr>
          <w:rFonts w:asciiTheme="majorBidi" w:hAnsiTheme="majorBidi" w:cs="David"/>
          <w:bCs/>
          <w:noProof w:val="0"/>
          <w:sz w:val="20"/>
          <w:szCs w:val="20"/>
        </w:rPr>
        <w:t>)</w:t>
      </w:r>
      <w:r w:rsidR="00EB4F53" w:rsidRPr="00EB4F53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 xml:space="preserve"> Gabriel went to Nazareth, to a virgin named Miriam. She conceived </w:t>
      </w:r>
      <w:r w:rsidR="00ED2BA5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>to</w:t>
      </w:r>
      <w:r w:rsidR="00EB4F53" w:rsidRPr="00EB4F53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 xml:space="preserve"> bring forth a Son </w:t>
      </w:r>
      <w:r w:rsidR="00ED2BA5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 xml:space="preserve">she named </w:t>
      </w:r>
      <w:r w:rsidR="00EB4F53" w:rsidRPr="00EB4F53">
        <w:rPr>
          <w:rFonts w:asciiTheme="majorBidi" w:hAnsiTheme="majorBidi" w:cs="David"/>
          <w:b/>
          <w:i/>
          <w:iCs/>
          <w:noProof w:val="0"/>
          <w:color w:val="00B050"/>
          <w:sz w:val="20"/>
          <w:szCs w:val="20"/>
        </w:rPr>
        <w:t>Yeshua”</w:t>
      </w:r>
      <w:r w:rsidR="00EB4F53">
        <w:rPr>
          <w:rFonts w:asciiTheme="majorBidi" w:hAnsiTheme="majorBidi" w:cs="David"/>
          <w:b/>
          <w:noProof w:val="0"/>
          <w:sz w:val="20"/>
          <w:szCs w:val="20"/>
        </w:rPr>
        <w:t xml:space="preserve"> (Luke 1: 26 – 33).</w:t>
      </w:r>
    </w:p>
    <w:p w:rsidR="00AF0039" w:rsidRPr="000B713A" w:rsidRDefault="00AF0039" w:rsidP="00CA5F80">
      <w:pPr>
        <w:ind w:left="-270" w:right="-210" w:firstLine="180"/>
        <w:jc w:val="both"/>
        <w:rPr>
          <w:rFonts w:asciiTheme="majorBidi" w:hAnsiTheme="majorBidi" w:cs="David"/>
          <w:b/>
          <w:noProof w:val="0"/>
          <w:sz w:val="6"/>
          <w:szCs w:val="6"/>
        </w:rPr>
      </w:pPr>
    </w:p>
    <w:p w:rsidR="00B6083B" w:rsidRDefault="00B6083B" w:rsidP="00CA5F80">
      <w:pPr>
        <w:ind w:left="-270" w:right="-210" w:firstLine="180"/>
        <w:jc w:val="both"/>
        <w:rPr>
          <w:rFonts w:asciiTheme="majorBidi" w:hAnsiTheme="majorBidi" w:cs="David"/>
          <w:b/>
          <w:noProof w:val="0"/>
          <w:sz w:val="20"/>
          <w:szCs w:val="20"/>
        </w:rPr>
      </w:pPr>
      <w:r w:rsidRPr="00EB4F53">
        <w:rPr>
          <w:rFonts w:asciiTheme="majorBidi" w:hAnsiTheme="majorBidi" w:cs="David"/>
          <w:b/>
          <w:noProof w:val="0"/>
          <w:sz w:val="20"/>
          <w:szCs w:val="20"/>
        </w:rPr>
        <w:t>FACT:</w:t>
      </w:r>
      <w:r>
        <w:rPr>
          <w:rFonts w:asciiTheme="majorBidi" w:hAnsiTheme="majorBidi" w:cs="David"/>
          <w:b/>
          <w:noProof w:val="0"/>
          <w:sz w:val="20"/>
          <w:szCs w:val="20"/>
        </w:rPr>
        <w:t xml:space="preserve"> </w:t>
      </w:r>
      <w:r w:rsidRPr="00B6083B">
        <w:rPr>
          <w:rFonts w:asciiTheme="majorBidi" w:hAnsiTheme="majorBidi" w:cs="David"/>
          <w:bCs/>
          <w:noProof w:val="0"/>
        </w:rPr>
        <w:t xml:space="preserve">Miriam’s relative Elisabeth is six months pregnant at this </w:t>
      </w:r>
      <w:r>
        <w:rPr>
          <w:rFonts w:asciiTheme="majorBidi" w:hAnsiTheme="majorBidi" w:cs="David"/>
          <w:bCs/>
          <w:noProof w:val="0"/>
        </w:rPr>
        <w:t>time</w:t>
      </w:r>
      <w:r w:rsidR="00F35178" w:rsidRPr="00F35178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="00F35178" w:rsidRPr="00B6083B">
        <w:rPr>
          <w:rFonts w:asciiTheme="majorBidi" w:hAnsiTheme="majorBidi" w:cs="David"/>
          <w:bCs/>
          <w:noProof w:val="0"/>
          <w:sz w:val="20"/>
          <w:szCs w:val="20"/>
        </w:rPr>
        <w:t xml:space="preserve">Making John the </w:t>
      </w:r>
      <w:proofErr w:type="spellStart"/>
      <w:r w:rsidR="00AF0039">
        <w:rPr>
          <w:rFonts w:asciiTheme="majorBidi" w:hAnsiTheme="majorBidi" w:cs="David"/>
          <w:bCs/>
          <w:noProof w:val="0"/>
          <w:sz w:val="20"/>
          <w:szCs w:val="20"/>
        </w:rPr>
        <w:t>Immerser</w:t>
      </w:r>
      <w:proofErr w:type="spellEnd"/>
      <w:r w:rsidR="00AF0039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="00F35178" w:rsidRPr="00B6083B">
        <w:rPr>
          <w:rFonts w:asciiTheme="majorBidi" w:hAnsiTheme="majorBidi" w:cs="David"/>
          <w:bCs/>
          <w:noProof w:val="0"/>
          <w:sz w:val="20"/>
          <w:szCs w:val="20"/>
        </w:rPr>
        <w:t>6 months older</w:t>
      </w:r>
      <w:r w:rsidR="00F35178">
        <w:rPr>
          <w:rFonts w:asciiTheme="majorBidi" w:hAnsiTheme="majorBidi" w:cs="David"/>
          <w:bCs/>
          <w:noProof w:val="0"/>
          <w:sz w:val="20"/>
          <w:szCs w:val="20"/>
        </w:rPr>
        <w:t xml:space="preserve"> than</w:t>
      </w:r>
      <w:r w:rsidR="003C06D0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Pr="00B6083B">
        <w:rPr>
          <w:rFonts w:asciiTheme="majorBidi" w:hAnsiTheme="majorBidi" w:cs="David"/>
          <w:bCs/>
          <w:noProof w:val="0"/>
          <w:sz w:val="20"/>
          <w:szCs w:val="20"/>
        </w:rPr>
        <w:t>Yeshua).</w:t>
      </w:r>
      <w:r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>
        <w:rPr>
          <w:rFonts w:asciiTheme="majorBidi" w:hAnsiTheme="majorBidi" w:cs="David"/>
          <w:b/>
          <w:noProof w:val="0"/>
          <w:sz w:val="20"/>
          <w:szCs w:val="20"/>
        </w:rPr>
        <w:t xml:space="preserve">(Luke 1: </w:t>
      </w:r>
      <w:r w:rsidR="003E417C">
        <w:rPr>
          <w:rFonts w:asciiTheme="majorBidi" w:hAnsiTheme="majorBidi" w:cs="David"/>
          <w:b/>
          <w:noProof w:val="0"/>
          <w:sz w:val="20"/>
          <w:szCs w:val="20"/>
        </w:rPr>
        <w:t>36-38</w:t>
      </w:r>
      <w:r>
        <w:rPr>
          <w:rFonts w:asciiTheme="majorBidi" w:hAnsiTheme="majorBidi" w:cs="David"/>
          <w:b/>
          <w:noProof w:val="0"/>
          <w:sz w:val="20"/>
          <w:szCs w:val="20"/>
        </w:rPr>
        <w:t>).</w:t>
      </w:r>
    </w:p>
    <w:p w:rsidR="000B713A" w:rsidRPr="0069386B" w:rsidRDefault="000B713A" w:rsidP="00CA5F80">
      <w:pPr>
        <w:ind w:left="-270" w:right="-210" w:firstLine="180"/>
        <w:jc w:val="both"/>
        <w:rPr>
          <w:rFonts w:asciiTheme="majorBidi" w:hAnsiTheme="majorBidi" w:cs="David"/>
          <w:bCs/>
          <w:noProof w:val="0"/>
          <w:sz w:val="8"/>
          <w:szCs w:val="8"/>
        </w:rPr>
      </w:pPr>
    </w:p>
    <w:p w:rsidR="00F35178" w:rsidRDefault="00F35178" w:rsidP="0057525A">
      <w:pPr>
        <w:pBdr>
          <w:bottom w:val="single" w:sz="4" w:space="1" w:color="auto"/>
        </w:pBdr>
        <w:ind w:left="-270" w:right="-30" w:firstLine="180"/>
        <w:jc w:val="both"/>
        <w:rPr>
          <w:rFonts w:asciiTheme="majorBidi" w:hAnsiTheme="majorBidi" w:cs="David"/>
          <w:bCs/>
          <w:noProof w:val="0"/>
          <w:sz w:val="20"/>
          <w:szCs w:val="20"/>
        </w:rPr>
      </w:pPr>
      <w:r w:rsidRPr="00CD56CC">
        <w:rPr>
          <w:rFonts w:asciiTheme="majorBidi" w:hAnsiTheme="majorBidi" w:cs="David"/>
          <w:b/>
          <w:noProof w:val="0"/>
          <w:sz w:val="20"/>
          <w:szCs w:val="20"/>
        </w:rPr>
        <w:t>FACT:</w:t>
      </w:r>
      <w:r w:rsidRPr="00CD56CC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Pr="00FC4ED7">
        <w:rPr>
          <w:rFonts w:asciiTheme="majorBidi" w:hAnsiTheme="majorBidi" w:cs="David"/>
          <w:bCs/>
          <w:noProof w:val="0"/>
        </w:rPr>
        <w:t xml:space="preserve">Elisabeth having another three months to </w:t>
      </w:r>
      <w:proofErr w:type="gramStart"/>
      <w:r w:rsidRPr="00FC4ED7">
        <w:rPr>
          <w:rFonts w:asciiTheme="majorBidi" w:hAnsiTheme="majorBidi" w:cs="David"/>
          <w:bCs/>
          <w:noProof w:val="0"/>
        </w:rPr>
        <w:t>go,</w:t>
      </w:r>
      <w:proofErr w:type="gramEnd"/>
      <w:r w:rsidRPr="00FC4ED7">
        <w:rPr>
          <w:rFonts w:asciiTheme="majorBidi" w:hAnsiTheme="majorBidi" w:cs="David"/>
          <w:bCs/>
          <w:noProof w:val="0"/>
        </w:rPr>
        <w:t xml:space="preserve"> </w:t>
      </w:r>
      <w:r w:rsidR="003E417C" w:rsidRPr="00FC4ED7">
        <w:rPr>
          <w:rFonts w:asciiTheme="majorBidi" w:hAnsiTheme="majorBidi" w:cs="David"/>
          <w:bCs/>
          <w:noProof w:val="0"/>
        </w:rPr>
        <w:t xml:space="preserve">means </w:t>
      </w:r>
      <w:r w:rsidRPr="00FC4ED7">
        <w:rPr>
          <w:rFonts w:asciiTheme="majorBidi" w:hAnsiTheme="majorBidi" w:cs="David"/>
          <w:bCs/>
          <w:noProof w:val="0"/>
        </w:rPr>
        <w:t xml:space="preserve">that John was born in </w:t>
      </w:r>
      <w:proofErr w:type="spellStart"/>
      <w:r w:rsidRPr="00FC4ED7">
        <w:rPr>
          <w:rFonts w:asciiTheme="majorBidi" w:hAnsiTheme="majorBidi" w:cs="David"/>
          <w:bCs/>
          <w:noProof w:val="0"/>
        </w:rPr>
        <w:t>Chislev</w:t>
      </w:r>
      <w:proofErr w:type="spellEnd"/>
      <w:r w:rsidRPr="00FC4ED7">
        <w:rPr>
          <w:rFonts w:asciiTheme="majorBidi" w:hAnsiTheme="majorBidi" w:cs="David"/>
          <w:bCs/>
          <w:noProof w:val="0"/>
        </w:rPr>
        <w:t xml:space="preserve"> (Dec.-Jan).</w:t>
      </w:r>
    </w:p>
    <w:p w:rsidR="003C06D0" w:rsidRDefault="003C06D0" w:rsidP="00ED2BA5">
      <w:pPr>
        <w:ind w:left="-270" w:right="-30" w:firstLine="180"/>
        <w:jc w:val="both"/>
        <w:rPr>
          <w:rFonts w:asciiTheme="majorBidi" w:hAnsiTheme="majorBidi" w:cs="David"/>
          <w:bCs/>
          <w:noProof w:val="0"/>
        </w:rPr>
      </w:pPr>
      <w:r>
        <w:rPr>
          <w:rFonts w:asciiTheme="majorBidi" w:hAnsiTheme="majorBidi" w:cs="David"/>
          <w:b/>
          <w:noProof w:val="0"/>
          <w:sz w:val="20"/>
          <w:szCs w:val="20"/>
        </w:rPr>
        <w:lastRenderedPageBreak/>
        <w:t>FACT:</w:t>
      </w:r>
      <w:r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="003E417C" w:rsidRPr="00FC4ED7">
        <w:rPr>
          <w:rFonts w:asciiTheme="majorBidi" w:hAnsiTheme="majorBidi" w:cs="David"/>
          <w:bCs/>
          <w:noProof w:val="0"/>
        </w:rPr>
        <w:t>Miriam was pregnant when she visited Elisabeth means</w:t>
      </w:r>
      <w:r w:rsidR="00FC4ED7" w:rsidRPr="00FC4ED7">
        <w:rPr>
          <w:rFonts w:asciiTheme="majorBidi" w:hAnsiTheme="majorBidi" w:cs="David"/>
          <w:bCs/>
          <w:noProof w:val="0"/>
        </w:rPr>
        <w:t xml:space="preserve"> she con</w:t>
      </w:r>
      <w:r w:rsidR="0035684A">
        <w:rPr>
          <w:rFonts w:asciiTheme="majorBidi" w:hAnsiTheme="majorBidi" w:cs="David"/>
          <w:bCs/>
          <w:noProof w:val="0"/>
        </w:rPr>
        <w:t>-</w:t>
      </w:r>
      <w:proofErr w:type="spellStart"/>
      <w:r w:rsidR="00FC4ED7" w:rsidRPr="00FC4ED7">
        <w:rPr>
          <w:rFonts w:asciiTheme="majorBidi" w:hAnsiTheme="majorBidi" w:cs="David"/>
          <w:bCs/>
          <w:noProof w:val="0"/>
        </w:rPr>
        <w:t>ceived</w:t>
      </w:r>
      <w:proofErr w:type="spellEnd"/>
      <w:r w:rsidR="00FC4ED7" w:rsidRPr="00FC4ED7">
        <w:rPr>
          <w:rFonts w:asciiTheme="majorBidi" w:hAnsiTheme="majorBidi" w:cs="David"/>
          <w:bCs/>
          <w:noProof w:val="0"/>
        </w:rPr>
        <w:t xml:space="preserve"> at or about the time Gabriel visited her in Elul. Nine months from Elul puts </w:t>
      </w:r>
      <w:r w:rsidR="00ED2BA5">
        <w:rPr>
          <w:rFonts w:asciiTheme="majorBidi" w:hAnsiTheme="majorBidi" w:cs="David"/>
          <w:bCs/>
          <w:noProof w:val="0"/>
        </w:rPr>
        <w:t>her</w:t>
      </w:r>
      <w:r w:rsidR="00FC4ED7" w:rsidRPr="00FC4ED7">
        <w:rPr>
          <w:rFonts w:asciiTheme="majorBidi" w:hAnsiTheme="majorBidi" w:cs="David"/>
          <w:bCs/>
          <w:noProof w:val="0"/>
        </w:rPr>
        <w:t xml:space="preserve"> in Sivan (May-June, the time of </w:t>
      </w:r>
      <w:r w:rsidR="00FC4ED7" w:rsidRPr="0057525A">
        <w:rPr>
          <w:rFonts w:asciiTheme="majorBidi" w:hAnsiTheme="majorBidi" w:cs="David"/>
          <w:b/>
          <w:noProof w:val="0"/>
        </w:rPr>
        <w:t>Shavuot</w:t>
      </w:r>
      <w:r w:rsidR="00FC4ED7" w:rsidRPr="00FC4ED7">
        <w:rPr>
          <w:rFonts w:asciiTheme="majorBidi" w:hAnsiTheme="majorBidi" w:cs="David"/>
          <w:bCs/>
          <w:noProof w:val="0"/>
        </w:rPr>
        <w:t>)</w:t>
      </w:r>
      <w:r w:rsidR="0057525A">
        <w:rPr>
          <w:rFonts w:asciiTheme="majorBidi" w:hAnsiTheme="majorBidi" w:cs="David"/>
          <w:bCs/>
          <w:noProof w:val="0"/>
        </w:rPr>
        <w:t>.</w:t>
      </w:r>
    </w:p>
    <w:p w:rsidR="002C226A" w:rsidRPr="002C226A" w:rsidRDefault="002C226A" w:rsidP="00E71771">
      <w:pPr>
        <w:ind w:left="-270" w:right="-30" w:firstLine="180"/>
        <w:jc w:val="both"/>
        <w:rPr>
          <w:rFonts w:asciiTheme="majorBidi" w:hAnsiTheme="majorBidi" w:cs="David"/>
          <w:bCs/>
          <w:noProof w:val="0"/>
          <w:sz w:val="14"/>
          <w:szCs w:val="14"/>
        </w:rPr>
      </w:pPr>
    </w:p>
    <w:p w:rsidR="00F062A4" w:rsidRDefault="00FC4ED7" w:rsidP="0057525A">
      <w:pPr>
        <w:ind w:left="-270" w:right="-30" w:firstLine="180"/>
        <w:jc w:val="both"/>
        <w:rPr>
          <w:rFonts w:asciiTheme="majorBidi" w:hAnsiTheme="majorBidi" w:cs="David"/>
          <w:bCs/>
          <w:noProof w:val="0"/>
        </w:rPr>
      </w:pPr>
      <w:r>
        <w:rPr>
          <w:rFonts w:asciiTheme="majorBidi" w:hAnsiTheme="majorBidi" w:cs="David"/>
          <w:b/>
          <w:noProof w:val="0"/>
          <w:sz w:val="20"/>
          <w:szCs w:val="20"/>
        </w:rPr>
        <w:t>FACT:</w:t>
      </w:r>
      <w:r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Pr="00FC4ED7">
        <w:rPr>
          <w:rFonts w:asciiTheme="majorBidi" w:hAnsiTheme="majorBidi" w:cs="David"/>
          <w:bCs/>
          <w:noProof w:val="0"/>
        </w:rPr>
        <w:t>At that time</w:t>
      </w:r>
      <w:r>
        <w:rPr>
          <w:rFonts w:asciiTheme="majorBidi" w:hAnsiTheme="majorBidi" w:cs="David"/>
          <w:bCs/>
          <w:noProof w:val="0"/>
        </w:rPr>
        <w:t xml:space="preserve"> the shepherds and the animals are in the fields, the stables are clean. It is also the time-line as given in the Bible that puts the birth of Messiah at the time of </w:t>
      </w:r>
      <w:r w:rsidRPr="0057525A">
        <w:rPr>
          <w:rFonts w:asciiTheme="majorBidi" w:hAnsiTheme="majorBidi" w:cs="David"/>
          <w:b/>
          <w:noProof w:val="0"/>
        </w:rPr>
        <w:t>Shavuot</w:t>
      </w:r>
      <w:r>
        <w:rPr>
          <w:rFonts w:asciiTheme="majorBidi" w:hAnsiTheme="majorBidi" w:cs="David"/>
          <w:bCs/>
          <w:noProof w:val="0"/>
        </w:rPr>
        <w:t xml:space="preserve">. In other words, in the </w:t>
      </w:r>
      <w:proofErr w:type="gramStart"/>
      <w:r>
        <w:rPr>
          <w:rFonts w:asciiTheme="majorBidi" w:hAnsiTheme="majorBidi" w:cs="David"/>
          <w:bCs/>
          <w:noProof w:val="0"/>
        </w:rPr>
        <w:t>Spring</w:t>
      </w:r>
      <w:proofErr w:type="gramEnd"/>
      <w:r>
        <w:rPr>
          <w:rFonts w:asciiTheme="majorBidi" w:hAnsiTheme="majorBidi" w:cs="David"/>
          <w:bCs/>
          <w:noProof w:val="0"/>
        </w:rPr>
        <w:t xml:space="preserve"> and on the same Feast of the L</w:t>
      </w:r>
      <w:r w:rsidRPr="00FC4ED7">
        <w:rPr>
          <w:rFonts w:asciiTheme="majorBidi" w:hAnsiTheme="majorBidi" w:cs="David"/>
          <w:bCs/>
          <w:noProof w:val="0"/>
          <w:sz w:val="16"/>
          <w:szCs w:val="16"/>
        </w:rPr>
        <w:t>ORD</w:t>
      </w:r>
      <w:r>
        <w:rPr>
          <w:rFonts w:asciiTheme="majorBidi" w:hAnsiTheme="majorBidi" w:cs="David"/>
          <w:bCs/>
          <w:noProof w:val="0"/>
        </w:rPr>
        <w:t xml:space="preserve"> on which Torah and the Holy Spirit were given to mankind</w:t>
      </w:r>
      <w:r w:rsidR="00F062A4">
        <w:rPr>
          <w:rFonts w:asciiTheme="majorBidi" w:hAnsiTheme="majorBidi" w:cs="David"/>
          <w:bCs/>
          <w:noProof w:val="0"/>
        </w:rPr>
        <w:t>.</w:t>
      </w:r>
    </w:p>
    <w:p w:rsidR="002C226A" w:rsidRPr="004431CB" w:rsidRDefault="002C226A" w:rsidP="00E71771">
      <w:pPr>
        <w:ind w:left="-270" w:right="-30" w:firstLine="180"/>
        <w:jc w:val="both"/>
        <w:rPr>
          <w:rFonts w:asciiTheme="majorBidi" w:hAnsiTheme="majorBidi" w:cs="David"/>
          <w:bCs/>
          <w:noProof w:val="0"/>
          <w:sz w:val="10"/>
          <w:szCs w:val="10"/>
        </w:rPr>
      </w:pPr>
    </w:p>
    <w:p w:rsidR="00FC4ED7" w:rsidRDefault="00FC4ED7" w:rsidP="00E71771">
      <w:pPr>
        <w:ind w:left="-270" w:right="-30" w:firstLine="180"/>
        <w:jc w:val="both"/>
        <w:rPr>
          <w:rFonts w:asciiTheme="majorBidi" w:hAnsiTheme="majorBidi" w:cs="David"/>
          <w:bCs/>
          <w:noProof w:val="0"/>
          <w:sz w:val="20"/>
          <w:szCs w:val="20"/>
        </w:rPr>
      </w:pPr>
      <w:r>
        <w:rPr>
          <w:rFonts w:asciiTheme="majorBidi" w:hAnsiTheme="majorBidi" w:cs="David"/>
          <w:bCs/>
          <w:noProof w:val="0"/>
        </w:rPr>
        <w:t xml:space="preserve"> </w:t>
      </w:r>
      <w:r w:rsidR="00F062A4">
        <w:rPr>
          <w:rFonts w:asciiTheme="majorBidi" w:hAnsiTheme="majorBidi" w:cs="David"/>
          <w:b/>
          <w:noProof w:val="0"/>
          <w:sz w:val="20"/>
          <w:szCs w:val="20"/>
        </w:rPr>
        <w:t xml:space="preserve">FACT: </w:t>
      </w:r>
      <w:r w:rsidR="00F062A4" w:rsidRPr="002C226A">
        <w:rPr>
          <w:rFonts w:asciiTheme="majorBidi" w:hAnsiTheme="majorBidi" w:cs="David"/>
          <w:bCs/>
          <w:noProof w:val="0"/>
        </w:rPr>
        <w:t>This busts the Christmas-December myth as</w:t>
      </w:r>
      <w:r w:rsidR="00F062A4" w:rsidRPr="002C226A">
        <w:rPr>
          <w:rFonts w:asciiTheme="majorBidi" w:hAnsiTheme="majorBidi" w:cs="David"/>
          <w:b/>
          <w:noProof w:val="0"/>
        </w:rPr>
        <w:t xml:space="preserve"> </w:t>
      </w:r>
      <w:r w:rsidR="00F062A4" w:rsidRPr="002C226A">
        <w:rPr>
          <w:rFonts w:asciiTheme="majorBidi" w:hAnsiTheme="majorBidi" w:cs="David"/>
          <w:bCs/>
          <w:noProof w:val="0"/>
        </w:rPr>
        <w:t>it was initiated and propagated by the Church of Rome and later continued by the “Christian” denominations that sprouted forth from the Reformation.</w:t>
      </w:r>
    </w:p>
    <w:p w:rsidR="002C226A" w:rsidRPr="002C226A" w:rsidRDefault="002C226A" w:rsidP="00E71771">
      <w:pPr>
        <w:ind w:left="-270" w:right="-30" w:firstLine="180"/>
        <w:jc w:val="both"/>
        <w:rPr>
          <w:rFonts w:asciiTheme="majorBidi" w:hAnsiTheme="majorBidi" w:cs="David"/>
          <w:bCs/>
          <w:noProof w:val="0"/>
          <w:sz w:val="12"/>
          <w:szCs w:val="12"/>
        </w:rPr>
      </w:pPr>
    </w:p>
    <w:p w:rsidR="00F062A4" w:rsidRDefault="00F062A4" w:rsidP="004431CB">
      <w:pPr>
        <w:ind w:left="-270" w:right="-30" w:firstLine="180"/>
        <w:jc w:val="both"/>
        <w:rPr>
          <w:rFonts w:asciiTheme="majorBidi" w:hAnsiTheme="majorBidi" w:cs="David"/>
          <w:bCs/>
          <w:noProof w:val="0"/>
          <w:sz w:val="20"/>
          <w:szCs w:val="20"/>
        </w:rPr>
      </w:pPr>
      <w:r>
        <w:rPr>
          <w:rFonts w:asciiTheme="majorBidi" w:hAnsiTheme="majorBidi" w:cs="David"/>
          <w:b/>
          <w:noProof w:val="0"/>
          <w:sz w:val="20"/>
          <w:szCs w:val="20"/>
        </w:rPr>
        <w:t>FACT:</w:t>
      </w:r>
      <w:r>
        <w:rPr>
          <w:rFonts w:asciiTheme="majorBidi" w:hAnsiTheme="majorBidi" w:cs="David"/>
          <w:bCs/>
          <w:noProof w:val="0"/>
          <w:sz w:val="20"/>
          <w:szCs w:val="20"/>
        </w:rPr>
        <w:t xml:space="preserve"> There</w:t>
      </w:r>
      <w:r w:rsidR="004431CB">
        <w:rPr>
          <w:rFonts w:asciiTheme="majorBidi" w:hAnsiTheme="majorBidi" w:cs="David"/>
          <w:bCs/>
          <w:noProof w:val="0"/>
          <w:sz w:val="20"/>
          <w:szCs w:val="20"/>
        </w:rPr>
        <w:t>’</w:t>
      </w:r>
      <w:r>
        <w:rPr>
          <w:rFonts w:asciiTheme="majorBidi" w:hAnsiTheme="majorBidi" w:cs="David"/>
          <w:bCs/>
          <w:noProof w:val="0"/>
          <w:sz w:val="20"/>
          <w:szCs w:val="20"/>
        </w:rPr>
        <w:t>s nothing wrong with commemorating the birth of Messiah Yeshua. He is the ultimate “Christmas” Gift, but let the commemoration of His birt</w:t>
      </w:r>
      <w:r w:rsidR="002C226A">
        <w:rPr>
          <w:rFonts w:asciiTheme="majorBidi" w:hAnsiTheme="majorBidi" w:cs="David"/>
          <w:bCs/>
          <w:noProof w:val="0"/>
          <w:sz w:val="20"/>
          <w:szCs w:val="20"/>
        </w:rPr>
        <w:t xml:space="preserve">h be driven by </w:t>
      </w:r>
      <w:r>
        <w:rPr>
          <w:rFonts w:asciiTheme="majorBidi" w:hAnsiTheme="majorBidi" w:cs="David"/>
          <w:bCs/>
          <w:noProof w:val="0"/>
          <w:sz w:val="20"/>
          <w:szCs w:val="20"/>
        </w:rPr>
        <w:t>our k</w:t>
      </w:r>
      <w:r w:rsidR="00A5218C">
        <w:rPr>
          <w:rFonts w:asciiTheme="majorBidi" w:hAnsiTheme="majorBidi" w:cs="David"/>
          <w:bCs/>
          <w:noProof w:val="0"/>
          <w:sz w:val="20"/>
          <w:szCs w:val="20"/>
        </w:rPr>
        <w:t>nowledge of the biblical facts,</w:t>
      </w:r>
      <w:r>
        <w:rPr>
          <w:rFonts w:asciiTheme="majorBidi" w:hAnsiTheme="majorBidi" w:cs="David"/>
          <w:bCs/>
          <w:noProof w:val="0"/>
          <w:sz w:val="20"/>
          <w:szCs w:val="20"/>
        </w:rPr>
        <w:t xml:space="preserve"> not by</w:t>
      </w:r>
      <w:r w:rsidR="00A5218C">
        <w:rPr>
          <w:rFonts w:asciiTheme="majorBidi" w:hAnsiTheme="majorBidi" w:cs="David"/>
          <w:bCs/>
          <w:noProof w:val="0"/>
          <w:sz w:val="20"/>
          <w:szCs w:val="20"/>
        </w:rPr>
        <w:t xml:space="preserve"> the propaganda </w:t>
      </w:r>
      <w:r w:rsidR="00E71771">
        <w:rPr>
          <w:rFonts w:asciiTheme="majorBidi" w:hAnsiTheme="majorBidi" w:cs="David"/>
          <w:bCs/>
          <w:noProof w:val="0"/>
          <w:sz w:val="20"/>
          <w:szCs w:val="20"/>
        </w:rPr>
        <w:t xml:space="preserve">coming </w:t>
      </w:r>
      <w:r w:rsidR="00A5218C">
        <w:rPr>
          <w:rFonts w:asciiTheme="majorBidi" w:hAnsiTheme="majorBidi" w:cs="David"/>
          <w:bCs/>
          <w:noProof w:val="0"/>
          <w:sz w:val="20"/>
          <w:szCs w:val="20"/>
        </w:rPr>
        <w:t>from</w:t>
      </w:r>
      <w:r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  <w:r w:rsidR="00ED2BA5">
        <w:rPr>
          <w:rFonts w:asciiTheme="majorBidi" w:hAnsiTheme="majorBidi" w:cs="David"/>
          <w:bCs/>
          <w:noProof w:val="0"/>
          <w:sz w:val="20"/>
          <w:szCs w:val="20"/>
        </w:rPr>
        <w:t>the R.C.C.</w:t>
      </w:r>
      <w:r w:rsidR="00CA5F80">
        <w:rPr>
          <w:rFonts w:asciiTheme="majorBidi" w:hAnsiTheme="majorBidi" w:cs="David"/>
          <w:bCs/>
          <w:noProof w:val="0"/>
          <w:sz w:val="20"/>
          <w:szCs w:val="20"/>
        </w:rPr>
        <w:t xml:space="preserve">; </w:t>
      </w:r>
      <w:r>
        <w:rPr>
          <w:rFonts w:asciiTheme="majorBidi" w:hAnsiTheme="majorBidi" w:cs="David"/>
          <w:bCs/>
          <w:noProof w:val="0"/>
          <w:sz w:val="20"/>
          <w:szCs w:val="20"/>
        </w:rPr>
        <w:t>Macy’s</w:t>
      </w:r>
      <w:r w:rsidR="00CA5F80">
        <w:rPr>
          <w:rFonts w:asciiTheme="majorBidi" w:hAnsiTheme="majorBidi" w:cs="David"/>
          <w:bCs/>
          <w:noProof w:val="0"/>
          <w:sz w:val="20"/>
          <w:szCs w:val="20"/>
        </w:rPr>
        <w:t>;</w:t>
      </w:r>
      <w:r>
        <w:rPr>
          <w:rFonts w:asciiTheme="majorBidi" w:hAnsiTheme="majorBidi" w:cs="David"/>
          <w:bCs/>
          <w:noProof w:val="0"/>
          <w:sz w:val="20"/>
          <w:szCs w:val="20"/>
        </w:rPr>
        <w:t xml:space="preserve"> Kohl’s</w:t>
      </w:r>
      <w:r w:rsidR="00CA5F80">
        <w:rPr>
          <w:rFonts w:asciiTheme="majorBidi" w:hAnsiTheme="majorBidi" w:cs="David"/>
          <w:bCs/>
          <w:noProof w:val="0"/>
          <w:sz w:val="20"/>
          <w:szCs w:val="20"/>
        </w:rPr>
        <w:t>;</w:t>
      </w:r>
      <w:r>
        <w:rPr>
          <w:rFonts w:asciiTheme="majorBidi" w:hAnsiTheme="majorBidi" w:cs="David"/>
          <w:bCs/>
          <w:noProof w:val="0"/>
          <w:sz w:val="20"/>
          <w:szCs w:val="20"/>
        </w:rPr>
        <w:t xml:space="preserve"> Wal</w:t>
      </w:r>
      <w:r w:rsidR="00A5218C">
        <w:rPr>
          <w:rFonts w:asciiTheme="majorBidi" w:hAnsiTheme="majorBidi" w:cs="David"/>
          <w:bCs/>
          <w:noProof w:val="0"/>
          <w:sz w:val="20"/>
          <w:szCs w:val="20"/>
        </w:rPr>
        <w:t>-</w:t>
      </w:r>
      <w:r>
        <w:rPr>
          <w:rFonts w:asciiTheme="majorBidi" w:hAnsiTheme="majorBidi" w:cs="David"/>
          <w:bCs/>
          <w:noProof w:val="0"/>
          <w:sz w:val="20"/>
          <w:szCs w:val="20"/>
        </w:rPr>
        <w:t>Mart</w:t>
      </w:r>
      <w:r w:rsidR="00CA5F80">
        <w:rPr>
          <w:rFonts w:asciiTheme="majorBidi" w:hAnsiTheme="majorBidi" w:cs="David"/>
          <w:bCs/>
          <w:noProof w:val="0"/>
          <w:sz w:val="20"/>
          <w:szCs w:val="20"/>
        </w:rPr>
        <w:t>;</w:t>
      </w:r>
      <w:r w:rsidR="00E71771">
        <w:rPr>
          <w:rFonts w:asciiTheme="majorBidi" w:hAnsiTheme="majorBidi" w:cs="David"/>
          <w:bCs/>
          <w:noProof w:val="0"/>
          <w:sz w:val="20"/>
          <w:szCs w:val="20"/>
        </w:rPr>
        <w:t xml:space="preserve"> Kay Jewelers, </w:t>
      </w:r>
      <w:r w:rsidR="0057525A">
        <w:rPr>
          <w:rFonts w:asciiTheme="majorBidi" w:hAnsiTheme="majorBidi" w:cs="David"/>
          <w:bCs/>
          <w:noProof w:val="0"/>
          <w:sz w:val="20"/>
          <w:szCs w:val="20"/>
        </w:rPr>
        <w:t xml:space="preserve">The P.T.G.A. </w:t>
      </w:r>
      <w:r w:rsidR="00E71771">
        <w:rPr>
          <w:rFonts w:asciiTheme="majorBidi" w:hAnsiTheme="majorBidi" w:cs="David"/>
          <w:bCs/>
          <w:noProof w:val="0"/>
          <w:sz w:val="20"/>
          <w:szCs w:val="20"/>
        </w:rPr>
        <w:t>or any other finance-driven institution</w:t>
      </w:r>
      <w:r w:rsidR="002C226A">
        <w:rPr>
          <w:rFonts w:asciiTheme="majorBidi" w:hAnsiTheme="majorBidi" w:cs="David"/>
          <w:bCs/>
          <w:noProof w:val="0"/>
          <w:sz w:val="20"/>
          <w:szCs w:val="20"/>
        </w:rPr>
        <w:t>!</w:t>
      </w:r>
      <w:r w:rsidR="0057525A">
        <w:rPr>
          <w:rFonts w:asciiTheme="majorBidi" w:hAnsiTheme="majorBidi" w:cs="David"/>
          <w:bCs/>
          <w:noProof w:val="0"/>
          <w:sz w:val="20"/>
          <w:szCs w:val="20"/>
        </w:rPr>
        <w:t xml:space="preserve"> </w:t>
      </w:r>
    </w:p>
    <w:p w:rsidR="002C226A" w:rsidRPr="002C226A" w:rsidRDefault="002C226A" w:rsidP="00E71771">
      <w:pPr>
        <w:ind w:left="-270" w:right="-30" w:firstLine="180"/>
        <w:jc w:val="both"/>
        <w:rPr>
          <w:rFonts w:asciiTheme="majorBidi" w:hAnsiTheme="majorBidi" w:cs="David"/>
          <w:bCs/>
          <w:noProof w:val="0"/>
          <w:sz w:val="6"/>
          <w:szCs w:val="6"/>
        </w:rPr>
      </w:pPr>
    </w:p>
    <w:p w:rsidR="00E71771" w:rsidRPr="00E71771" w:rsidRDefault="00E71771" w:rsidP="00E71771">
      <w:pPr>
        <w:ind w:left="-360" w:right="-30" w:firstLine="270"/>
        <w:jc w:val="center"/>
        <w:rPr>
          <w:rFonts w:ascii="Matura MT Script Capitals" w:hAnsi="Matura MT Script Capitals" w:cs="David"/>
          <w:bCs/>
          <w:noProof w:val="0"/>
          <w:sz w:val="24"/>
          <w:szCs w:val="24"/>
        </w:rPr>
      </w:pPr>
      <w:r w:rsidRPr="00E71771">
        <w:rPr>
          <w:rFonts w:ascii="Matura MT Script Capitals" w:hAnsi="Matura MT Script Capitals" w:cs="David"/>
          <w:bCs/>
          <w:noProof w:val="0"/>
          <w:sz w:val="24"/>
          <w:szCs w:val="24"/>
        </w:rPr>
        <w:t>Have a Merry Christmas!</w:t>
      </w:r>
    </w:p>
    <w:p w:rsidR="00E71771" w:rsidRPr="00F35178" w:rsidRDefault="00E71771" w:rsidP="00E71771">
      <w:pPr>
        <w:ind w:left="-360" w:right="-30" w:firstLine="270"/>
        <w:jc w:val="center"/>
        <w:rPr>
          <w:rFonts w:asciiTheme="majorBidi" w:hAnsiTheme="majorBidi" w:cs="David"/>
          <w:bCs/>
          <w:noProof w:val="0"/>
          <w:sz w:val="20"/>
          <w:szCs w:val="20"/>
        </w:rPr>
      </w:pPr>
      <w:r w:rsidRPr="00E71771">
        <w:rPr>
          <w:rFonts w:asciiTheme="majorBidi" w:hAnsiTheme="majorBidi" w:cs="David"/>
          <w:bCs/>
          <w:sz w:val="20"/>
          <w:szCs w:val="20"/>
        </w:rPr>
        <w:drawing>
          <wp:inline distT="0" distB="0" distL="0" distR="0">
            <wp:extent cx="1560111" cy="1562100"/>
            <wp:effectExtent l="19050" t="0" r="1989" b="0"/>
            <wp:docPr id="3" name="yiv1218134956ecx_x005f_x005f_x005f_x0000_i1152" descr="cid:407B5046373742E79600E202E5FA8736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218134956ecx_x005f_x005f_x005f_x0000_i1152" descr="cid:407B5046373742E79600E202E5FA8736@OwnerP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54" cy="156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3B" w:rsidRPr="00E71771" w:rsidRDefault="00B6083B" w:rsidP="00E71771">
      <w:pPr>
        <w:ind w:left="-270" w:right="-300" w:firstLine="270"/>
        <w:jc w:val="both"/>
        <w:rPr>
          <w:rFonts w:asciiTheme="majorBidi" w:hAnsiTheme="majorBidi" w:cs="David"/>
          <w:bCs/>
          <w:noProof w:val="0"/>
          <w:sz w:val="12"/>
          <w:szCs w:val="12"/>
        </w:rPr>
      </w:pPr>
    </w:p>
    <w:p w:rsidR="00E71771" w:rsidRDefault="00E71771" w:rsidP="00E71771">
      <w:pPr>
        <w:pBdr>
          <w:bottom w:val="single" w:sz="4" w:space="1" w:color="auto"/>
        </w:pBdr>
        <w:ind w:left="-180" w:right="-120" w:hanging="90"/>
        <w:jc w:val="center"/>
        <w:rPr>
          <w:b/>
          <w:noProof w:val="0"/>
        </w:rPr>
      </w:pPr>
      <w:r>
        <w:rPr>
          <w:rFonts w:asciiTheme="majorBidi" w:hAnsiTheme="majorBidi" w:cs="David"/>
          <w:bCs/>
          <w:noProof w:val="0"/>
          <w:sz w:val="20"/>
          <w:szCs w:val="20"/>
        </w:rPr>
        <w:t>And Shabbat Shalom!</w:t>
      </w:r>
      <w:r w:rsidRPr="00E71771">
        <w:rPr>
          <w:b/>
          <w:noProof w:val="0"/>
        </w:rPr>
        <w:t xml:space="preserve"> </w:t>
      </w:r>
    </w:p>
    <w:p w:rsidR="00E71771" w:rsidRDefault="00E71771" w:rsidP="00E71771">
      <w:pPr>
        <w:pBdr>
          <w:bottom w:val="single" w:sz="4" w:space="1" w:color="auto"/>
        </w:pBdr>
        <w:ind w:left="-180" w:right="-120" w:hanging="90"/>
        <w:jc w:val="center"/>
        <w:rPr>
          <w:b/>
          <w:noProof w:val="0"/>
        </w:rPr>
      </w:pPr>
      <w:r>
        <w:rPr>
          <w:b/>
          <w:noProof w:val="0"/>
        </w:rPr>
        <w:t xml:space="preserve">&gt;&lt;&gt; </w:t>
      </w:r>
      <w:r>
        <w:rPr>
          <w:b/>
          <w:noProof w:val="0"/>
        </w:rPr>
        <w:sym w:font="Wingdings" w:char="0059"/>
      </w:r>
      <w:r>
        <w:rPr>
          <w:b/>
          <w:noProof w:val="0"/>
        </w:rPr>
        <w:t xml:space="preserve"> &lt;&gt;&lt;</w:t>
      </w:r>
    </w:p>
    <w:p w:rsidR="0035684A" w:rsidRDefault="0035684A" w:rsidP="0035684A">
      <w:pPr>
        <w:pBdr>
          <w:bottom w:val="single" w:sz="4" w:space="1" w:color="auto"/>
        </w:pBdr>
        <w:ind w:left="-180" w:right="-120" w:hanging="90"/>
        <w:rPr>
          <w:b/>
          <w:noProof w:val="0"/>
        </w:rPr>
      </w:pPr>
      <w:r w:rsidRPr="0035684A">
        <w:rPr>
          <w:b/>
          <w:noProof w:val="0"/>
          <w:color w:val="FF0000"/>
        </w:rPr>
        <w:t>*</w:t>
      </w:r>
      <w:r>
        <w:rPr>
          <w:b/>
          <w:noProof w:val="0"/>
        </w:rPr>
        <w:t xml:space="preserve"> </w:t>
      </w:r>
      <w:r w:rsidRPr="0035684A">
        <w:rPr>
          <w:bCs/>
          <w:noProof w:val="0"/>
          <w:sz w:val="16"/>
          <w:szCs w:val="16"/>
        </w:rPr>
        <w:t>Elul, (Aug.-Sept.) + 9 = Sivan [May-Jun. (Shavuot</w:t>
      </w:r>
      <w:r w:rsidR="00CA5F80">
        <w:rPr>
          <w:bCs/>
          <w:noProof w:val="0"/>
          <w:sz w:val="16"/>
          <w:szCs w:val="16"/>
        </w:rPr>
        <w:t>?</w:t>
      </w:r>
      <w:r w:rsidRPr="0035684A">
        <w:rPr>
          <w:bCs/>
          <w:noProof w:val="0"/>
          <w:sz w:val="16"/>
          <w:szCs w:val="16"/>
        </w:rPr>
        <w:t>)]</w:t>
      </w:r>
    </w:p>
    <w:p w:rsidR="00F35178" w:rsidRPr="00B6083B" w:rsidRDefault="00F35178" w:rsidP="00E71771">
      <w:pPr>
        <w:pBdr>
          <w:bottom w:val="single" w:sz="4" w:space="1" w:color="auto"/>
        </w:pBdr>
        <w:ind w:left="-270" w:right="-300" w:firstLine="270"/>
        <w:rPr>
          <w:rFonts w:asciiTheme="majorBidi" w:hAnsiTheme="majorBidi" w:cs="David"/>
          <w:bCs/>
          <w:noProof w:val="0"/>
          <w:sz w:val="20"/>
          <w:szCs w:val="20"/>
        </w:rPr>
        <w:sectPr w:rsidR="00F35178" w:rsidRPr="00B6083B" w:rsidSect="00E71771">
          <w:type w:val="continuous"/>
          <w:pgSz w:w="12240" w:h="15840"/>
          <w:pgMar w:top="432" w:right="720" w:bottom="821" w:left="720" w:header="720" w:footer="720" w:gutter="0"/>
          <w:cols w:num="3" w:sep="1" w:space="720"/>
        </w:sectPr>
      </w:pPr>
    </w:p>
    <w:p w:rsidR="0017572B" w:rsidRDefault="0017572B"/>
    <w:sectPr w:rsidR="0017572B" w:rsidSect="008D664C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44A"/>
    <w:rsid w:val="000A3BB2"/>
    <w:rsid w:val="000B713A"/>
    <w:rsid w:val="000C5ADB"/>
    <w:rsid w:val="0017572B"/>
    <w:rsid w:val="00176EC5"/>
    <w:rsid w:val="001B22A3"/>
    <w:rsid w:val="00246BCD"/>
    <w:rsid w:val="0027470C"/>
    <w:rsid w:val="002C226A"/>
    <w:rsid w:val="00303D72"/>
    <w:rsid w:val="0035684A"/>
    <w:rsid w:val="0038101B"/>
    <w:rsid w:val="003C06D0"/>
    <w:rsid w:val="003E417C"/>
    <w:rsid w:val="004431CB"/>
    <w:rsid w:val="0045012A"/>
    <w:rsid w:val="004A07C7"/>
    <w:rsid w:val="004E61FE"/>
    <w:rsid w:val="00535D47"/>
    <w:rsid w:val="0056251D"/>
    <w:rsid w:val="00570C6C"/>
    <w:rsid w:val="0057525A"/>
    <w:rsid w:val="00593C94"/>
    <w:rsid w:val="00685AC4"/>
    <w:rsid w:val="0069386B"/>
    <w:rsid w:val="007B254E"/>
    <w:rsid w:val="008534F1"/>
    <w:rsid w:val="008D664C"/>
    <w:rsid w:val="009376B3"/>
    <w:rsid w:val="00943672"/>
    <w:rsid w:val="00A5218C"/>
    <w:rsid w:val="00AC044A"/>
    <w:rsid w:val="00AF0039"/>
    <w:rsid w:val="00B6083B"/>
    <w:rsid w:val="00BA2FF9"/>
    <w:rsid w:val="00BC4611"/>
    <w:rsid w:val="00C50A84"/>
    <w:rsid w:val="00C7011E"/>
    <w:rsid w:val="00C825B1"/>
    <w:rsid w:val="00CA5F80"/>
    <w:rsid w:val="00CC3583"/>
    <w:rsid w:val="00CC7C5A"/>
    <w:rsid w:val="00CD0586"/>
    <w:rsid w:val="00CD56CC"/>
    <w:rsid w:val="00D73195"/>
    <w:rsid w:val="00D74A9A"/>
    <w:rsid w:val="00D8607C"/>
    <w:rsid w:val="00E71771"/>
    <w:rsid w:val="00E97358"/>
    <w:rsid w:val="00EB4F53"/>
    <w:rsid w:val="00ED2BA5"/>
    <w:rsid w:val="00F062A4"/>
    <w:rsid w:val="00F35178"/>
    <w:rsid w:val="00F37632"/>
    <w:rsid w:val="00FC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4A"/>
    <w:rPr>
      <w:noProof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4A"/>
    <w:rPr>
      <w:rFonts w:ascii="Tahoma" w:hAnsi="Tahoma" w:cs="Tahoma"/>
      <w:noProof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07B5046373742E79600E202E5FA8736@Owner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A3DA219BDCC45419881E1D439EA8DC0@kentp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16</cp:revision>
  <cp:lastPrinted>2017-12-18T22:37:00Z</cp:lastPrinted>
  <dcterms:created xsi:type="dcterms:W3CDTF">2017-12-10T22:22:00Z</dcterms:created>
  <dcterms:modified xsi:type="dcterms:W3CDTF">2017-12-20T22:24:00Z</dcterms:modified>
</cp:coreProperties>
</file>